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52E2" w:rsidRPr="00A174F7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A174F7">
        <w:rPr>
          <w:rFonts w:ascii="Times New Roman" w:hAnsi="Times New Roman"/>
          <w:b/>
          <w:sz w:val="32"/>
          <w:szCs w:val="32"/>
          <w:lang w:eastAsia="ru-RU"/>
        </w:rPr>
        <w:t>Отчет</w:t>
      </w:r>
    </w:p>
    <w:p w:rsidR="001052E2" w:rsidRPr="00A174F7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A174F7">
        <w:rPr>
          <w:rFonts w:ascii="Times New Roman" w:hAnsi="Times New Roman"/>
          <w:b/>
          <w:sz w:val="32"/>
          <w:szCs w:val="32"/>
          <w:lang w:eastAsia="ru-RU"/>
        </w:rPr>
        <w:t>об исполнении бюджета Пожарского</w:t>
      </w:r>
    </w:p>
    <w:p w:rsidR="001052E2" w:rsidRPr="00A174F7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A174F7">
        <w:rPr>
          <w:rFonts w:ascii="Times New Roman" w:hAnsi="Times New Roman"/>
          <w:b/>
          <w:sz w:val="32"/>
          <w:szCs w:val="32"/>
          <w:lang w:eastAsia="ru-RU"/>
        </w:rPr>
        <w:t>муниципального района за</w:t>
      </w:r>
      <w:r w:rsidR="002026D0" w:rsidRPr="00A174F7">
        <w:rPr>
          <w:rFonts w:ascii="Times New Roman" w:hAnsi="Times New Roman"/>
          <w:b/>
          <w:sz w:val="32"/>
          <w:szCs w:val="32"/>
          <w:lang w:eastAsia="ru-RU"/>
        </w:rPr>
        <w:t xml:space="preserve"> </w:t>
      </w:r>
      <w:r w:rsidR="008C52CA" w:rsidRPr="00A174F7">
        <w:rPr>
          <w:rFonts w:ascii="Times New Roman" w:hAnsi="Times New Roman"/>
          <w:b/>
          <w:sz w:val="32"/>
          <w:szCs w:val="32"/>
          <w:lang w:eastAsia="ru-RU"/>
        </w:rPr>
        <w:t>9</w:t>
      </w:r>
      <w:r w:rsidR="002026D0" w:rsidRPr="00A174F7">
        <w:rPr>
          <w:rFonts w:ascii="Times New Roman" w:hAnsi="Times New Roman"/>
          <w:b/>
          <w:sz w:val="32"/>
          <w:szCs w:val="32"/>
          <w:lang w:eastAsia="ru-RU"/>
        </w:rPr>
        <w:t xml:space="preserve"> </w:t>
      </w:r>
      <w:r w:rsidR="008C52CA" w:rsidRPr="00A174F7">
        <w:rPr>
          <w:rFonts w:ascii="Times New Roman" w:hAnsi="Times New Roman"/>
          <w:b/>
          <w:sz w:val="32"/>
          <w:szCs w:val="32"/>
          <w:lang w:eastAsia="ru-RU"/>
        </w:rPr>
        <w:t>месяцев</w:t>
      </w:r>
      <w:r w:rsidRPr="00A174F7">
        <w:rPr>
          <w:rFonts w:ascii="Times New Roman" w:hAnsi="Times New Roman"/>
          <w:b/>
          <w:sz w:val="32"/>
          <w:szCs w:val="32"/>
          <w:lang w:eastAsia="ru-RU"/>
        </w:rPr>
        <w:t xml:space="preserve"> 20</w:t>
      </w:r>
      <w:r w:rsidR="009D2475" w:rsidRPr="00A174F7">
        <w:rPr>
          <w:rFonts w:ascii="Times New Roman" w:hAnsi="Times New Roman"/>
          <w:b/>
          <w:sz w:val="32"/>
          <w:szCs w:val="32"/>
          <w:lang w:eastAsia="ru-RU"/>
        </w:rPr>
        <w:t>2</w:t>
      </w:r>
      <w:r w:rsidR="009A5FD3" w:rsidRPr="00A174F7">
        <w:rPr>
          <w:rFonts w:ascii="Times New Roman" w:hAnsi="Times New Roman"/>
          <w:b/>
          <w:sz w:val="32"/>
          <w:szCs w:val="32"/>
          <w:lang w:eastAsia="ru-RU"/>
        </w:rPr>
        <w:t>1</w:t>
      </w:r>
      <w:r w:rsidRPr="00A174F7">
        <w:rPr>
          <w:rFonts w:ascii="Times New Roman" w:hAnsi="Times New Roman"/>
          <w:b/>
          <w:sz w:val="32"/>
          <w:szCs w:val="32"/>
          <w:lang w:eastAsia="ru-RU"/>
        </w:rPr>
        <w:t xml:space="preserve"> год</w:t>
      </w:r>
      <w:r w:rsidR="002026D0" w:rsidRPr="00A174F7">
        <w:rPr>
          <w:rFonts w:ascii="Times New Roman" w:hAnsi="Times New Roman"/>
          <w:b/>
          <w:sz w:val="32"/>
          <w:szCs w:val="32"/>
          <w:lang w:eastAsia="ru-RU"/>
        </w:rPr>
        <w:t>а</w:t>
      </w:r>
    </w:p>
    <w:p w:rsidR="001052E2" w:rsidRPr="00A174F7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052E2" w:rsidRPr="00A174F7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Формирование, утверждение</w:t>
      </w:r>
      <w:r w:rsidR="00FA3E4C" w:rsidRPr="00A174F7">
        <w:rPr>
          <w:rFonts w:ascii="Times New Roman" w:hAnsi="Times New Roman"/>
          <w:sz w:val="26"/>
          <w:szCs w:val="26"/>
          <w:lang w:eastAsia="ru-RU"/>
        </w:rPr>
        <w:t xml:space="preserve">, исполнение бюджета Пожарского </w:t>
      </w:r>
      <w:r w:rsidRPr="00A174F7">
        <w:rPr>
          <w:rFonts w:ascii="Times New Roman" w:hAnsi="Times New Roman"/>
          <w:sz w:val="26"/>
          <w:szCs w:val="26"/>
          <w:lang w:eastAsia="ru-RU"/>
        </w:rPr>
        <w:t>муниципального района, контроль за исполнением данного бюджета осуществляется в соответствии с требованиями и нормами:</w:t>
      </w:r>
    </w:p>
    <w:p w:rsidR="001052E2" w:rsidRPr="00A174F7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- Бюджетного кодекса Российской Федерации;</w:t>
      </w:r>
    </w:p>
    <w:p w:rsidR="001052E2" w:rsidRPr="00A174F7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6E01F4" w:rsidRPr="00A174F7">
        <w:rPr>
          <w:rFonts w:ascii="Times New Roman" w:hAnsi="Times New Roman"/>
          <w:sz w:val="26"/>
          <w:szCs w:val="26"/>
          <w:lang w:eastAsia="ru-RU"/>
        </w:rPr>
        <w:t>З</w:t>
      </w:r>
      <w:r w:rsidRPr="00A174F7">
        <w:rPr>
          <w:rFonts w:ascii="Times New Roman" w:hAnsi="Times New Roman"/>
          <w:sz w:val="26"/>
          <w:szCs w:val="26"/>
          <w:lang w:eastAsia="ru-RU"/>
        </w:rPr>
        <w:t>аконов, нормативных правовых актов субъекта Российской Федерации и Администрации Приморского края;</w:t>
      </w:r>
    </w:p>
    <w:p w:rsidR="001052E2" w:rsidRPr="00A174F7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- Устава Пожарского муниципального района;</w:t>
      </w:r>
    </w:p>
    <w:p w:rsidR="001052E2" w:rsidRPr="00A174F7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- приказов Министерства Финансов Российской Федерации «Об утверждении Указаний о порядке применения бюджетной классификации Российской Федерации»;</w:t>
      </w:r>
    </w:p>
    <w:p w:rsidR="001052E2" w:rsidRPr="00A174F7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- положения о бюджетном процессе и межбюджетных отношениях в Пожарском муниципальном районе, утвержденного решением Думы Пожарского муниципального района от 25 октября 2016 года № 48-НПА;</w:t>
      </w:r>
    </w:p>
    <w:p w:rsidR="001052E2" w:rsidRPr="00A174F7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- нормативных правовых актов Думы Пожарского муниципального района, регулирующими установление, изменение и отмену местных налогов и сборов, и иными нормативными правовыми актами, регулирующими бюджетные правоотношения, осуществление бюджетного процесса и межбюджетные отношения на территории Пожарского муниципального района.</w:t>
      </w:r>
    </w:p>
    <w:p w:rsidR="001052E2" w:rsidRPr="00A174F7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Бюджет Пожарско</w:t>
      </w:r>
      <w:r w:rsidR="007477F9" w:rsidRPr="00A174F7">
        <w:rPr>
          <w:rFonts w:ascii="Times New Roman" w:hAnsi="Times New Roman"/>
          <w:sz w:val="26"/>
          <w:szCs w:val="26"/>
          <w:lang w:eastAsia="ru-RU"/>
        </w:rPr>
        <w:t>го муниципального района на 20</w:t>
      </w:r>
      <w:r w:rsidR="009D2475" w:rsidRPr="00A174F7">
        <w:rPr>
          <w:rFonts w:ascii="Times New Roman" w:hAnsi="Times New Roman"/>
          <w:sz w:val="26"/>
          <w:szCs w:val="26"/>
          <w:lang w:eastAsia="ru-RU"/>
        </w:rPr>
        <w:t>2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год, был утвержден нормативным правовым актом Думы Пожарского муниципального района от </w:t>
      </w:r>
      <w:r w:rsidR="007477F9" w:rsidRPr="00A174F7">
        <w:rPr>
          <w:rFonts w:ascii="Times New Roman" w:hAnsi="Times New Roman"/>
          <w:sz w:val="26"/>
          <w:szCs w:val="26"/>
          <w:lang w:eastAsia="ru-RU"/>
        </w:rPr>
        <w:t xml:space="preserve">                  </w:t>
      </w:r>
      <w:r w:rsidR="009D2475" w:rsidRPr="00A174F7">
        <w:rPr>
          <w:rFonts w:ascii="Times New Roman" w:hAnsi="Times New Roman"/>
          <w:sz w:val="26"/>
          <w:szCs w:val="26"/>
        </w:rPr>
        <w:t>1</w:t>
      </w:r>
      <w:r w:rsidR="009A5FD3" w:rsidRPr="00A174F7">
        <w:rPr>
          <w:rFonts w:ascii="Times New Roman" w:hAnsi="Times New Roman"/>
          <w:sz w:val="26"/>
          <w:szCs w:val="26"/>
        </w:rPr>
        <w:t>6</w:t>
      </w:r>
      <w:r w:rsidR="007477F9" w:rsidRPr="00A174F7">
        <w:rPr>
          <w:rFonts w:ascii="Times New Roman" w:hAnsi="Times New Roman"/>
          <w:sz w:val="26"/>
          <w:szCs w:val="26"/>
        </w:rPr>
        <w:t xml:space="preserve"> декабря 20</w:t>
      </w:r>
      <w:r w:rsidR="009A5FD3" w:rsidRPr="00A174F7">
        <w:rPr>
          <w:rFonts w:ascii="Times New Roman" w:hAnsi="Times New Roman"/>
          <w:sz w:val="26"/>
          <w:szCs w:val="26"/>
        </w:rPr>
        <w:t>20</w:t>
      </w:r>
      <w:r w:rsidR="007477F9" w:rsidRPr="00A174F7">
        <w:rPr>
          <w:rFonts w:ascii="Times New Roman" w:hAnsi="Times New Roman"/>
          <w:sz w:val="26"/>
          <w:szCs w:val="26"/>
        </w:rPr>
        <w:t xml:space="preserve"> года</w:t>
      </w:r>
      <w:r w:rsidR="007477F9"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477F9" w:rsidRPr="00A174F7">
        <w:rPr>
          <w:rFonts w:ascii="Times New Roman" w:hAnsi="Times New Roman"/>
          <w:sz w:val="26"/>
          <w:szCs w:val="26"/>
        </w:rPr>
        <w:t xml:space="preserve">№ </w:t>
      </w:r>
      <w:r w:rsidR="009A5FD3" w:rsidRPr="00A174F7">
        <w:rPr>
          <w:rFonts w:ascii="Times New Roman" w:hAnsi="Times New Roman"/>
          <w:sz w:val="26"/>
          <w:szCs w:val="26"/>
        </w:rPr>
        <w:t>15</w:t>
      </w:r>
      <w:r w:rsidR="007477F9" w:rsidRPr="00A174F7">
        <w:rPr>
          <w:rFonts w:ascii="Times New Roman" w:hAnsi="Times New Roman"/>
          <w:sz w:val="26"/>
          <w:szCs w:val="26"/>
        </w:rPr>
        <w:t xml:space="preserve">-НПА </w:t>
      </w:r>
      <w:r w:rsidRPr="00A174F7">
        <w:rPr>
          <w:rFonts w:ascii="Times New Roman" w:hAnsi="Times New Roman"/>
          <w:sz w:val="26"/>
          <w:szCs w:val="26"/>
          <w:lang w:eastAsia="ru-RU"/>
        </w:rPr>
        <w:t>«</w:t>
      </w:r>
      <w:r w:rsidR="007477F9" w:rsidRPr="00A174F7">
        <w:rPr>
          <w:rFonts w:ascii="Times New Roman" w:hAnsi="Times New Roman"/>
          <w:bCs/>
          <w:sz w:val="26"/>
          <w:szCs w:val="26"/>
          <w:lang w:eastAsia="ru-RU"/>
        </w:rPr>
        <w:t>О бюджете Пожарского муниципального района на 20</w:t>
      </w:r>
      <w:r w:rsidR="009D2475" w:rsidRPr="00A174F7">
        <w:rPr>
          <w:rFonts w:ascii="Times New Roman" w:hAnsi="Times New Roman"/>
          <w:bCs/>
          <w:sz w:val="26"/>
          <w:szCs w:val="26"/>
          <w:lang w:eastAsia="ru-RU"/>
        </w:rPr>
        <w:t>2</w:t>
      </w:r>
      <w:r w:rsidR="009A5FD3" w:rsidRPr="00A174F7">
        <w:rPr>
          <w:rFonts w:ascii="Times New Roman" w:hAnsi="Times New Roman"/>
          <w:bCs/>
          <w:sz w:val="26"/>
          <w:szCs w:val="26"/>
          <w:lang w:eastAsia="ru-RU"/>
        </w:rPr>
        <w:t>1</w:t>
      </w:r>
      <w:r w:rsidR="00597A3F" w:rsidRPr="00A174F7">
        <w:rPr>
          <w:rFonts w:ascii="Times New Roman" w:hAnsi="Times New Roman"/>
          <w:bCs/>
          <w:sz w:val="26"/>
          <w:szCs w:val="26"/>
          <w:lang w:eastAsia="ru-RU"/>
        </w:rPr>
        <w:t xml:space="preserve"> год и плановый период </w:t>
      </w:r>
      <w:r w:rsidR="009D2475" w:rsidRPr="00A174F7">
        <w:rPr>
          <w:rFonts w:ascii="Times New Roman" w:hAnsi="Times New Roman"/>
          <w:bCs/>
          <w:sz w:val="26"/>
          <w:szCs w:val="26"/>
          <w:lang w:eastAsia="ru-RU"/>
        </w:rPr>
        <w:t>202</w:t>
      </w:r>
      <w:r w:rsidR="009A5FD3" w:rsidRPr="00A174F7">
        <w:rPr>
          <w:rFonts w:ascii="Times New Roman" w:hAnsi="Times New Roman"/>
          <w:bCs/>
          <w:sz w:val="26"/>
          <w:szCs w:val="26"/>
          <w:lang w:eastAsia="ru-RU"/>
        </w:rPr>
        <w:t>2</w:t>
      </w:r>
      <w:r w:rsidR="007477F9" w:rsidRPr="00A174F7">
        <w:rPr>
          <w:rFonts w:ascii="Times New Roman" w:hAnsi="Times New Roman"/>
          <w:bCs/>
          <w:sz w:val="26"/>
          <w:szCs w:val="26"/>
          <w:lang w:eastAsia="ru-RU"/>
        </w:rPr>
        <w:t xml:space="preserve"> и 20</w:t>
      </w:r>
      <w:r w:rsidR="00597A3F" w:rsidRPr="00A174F7">
        <w:rPr>
          <w:rFonts w:ascii="Times New Roman" w:hAnsi="Times New Roman"/>
          <w:bCs/>
          <w:sz w:val="26"/>
          <w:szCs w:val="26"/>
          <w:lang w:eastAsia="ru-RU"/>
        </w:rPr>
        <w:t>2</w:t>
      </w:r>
      <w:r w:rsidR="009A5FD3" w:rsidRPr="00A174F7">
        <w:rPr>
          <w:rFonts w:ascii="Times New Roman" w:hAnsi="Times New Roman"/>
          <w:bCs/>
          <w:sz w:val="26"/>
          <w:szCs w:val="26"/>
          <w:lang w:eastAsia="ru-RU"/>
        </w:rPr>
        <w:t>3</w:t>
      </w:r>
      <w:r w:rsidR="007477F9" w:rsidRPr="00A174F7">
        <w:rPr>
          <w:rFonts w:ascii="Times New Roman" w:hAnsi="Times New Roman"/>
          <w:bCs/>
          <w:sz w:val="26"/>
          <w:szCs w:val="26"/>
          <w:lang w:eastAsia="ru-RU"/>
        </w:rPr>
        <w:t xml:space="preserve"> годов</w:t>
      </w:r>
      <w:r w:rsidRPr="00A174F7">
        <w:rPr>
          <w:rFonts w:ascii="Times New Roman" w:hAnsi="Times New Roman"/>
          <w:sz w:val="26"/>
          <w:szCs w:val="26"/>
          <w:lang w:eastAsia="ru-RU"/>
        </w:rPr>
        <w:t>»:</w:t>
      </w:r>
    </w:p>
    <w:p w:rsidR="001052E2" w:rsidRPr="00A174F7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- общий объем доходов составил 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1 416 156,34</w:t>
      </w:r>
      <w:r w:rsidR="00865851"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тыс. руб., в том числе объем </w:t>
      </w:r>
      <w:r w:rsidR="005D48FC" w:rsidRPr="00A174F7">
        <w:rPr>
          <w:rFonts w:ascii="Times New Roman" w:hAnsi="Times New Roman"/>
          <w:sz w:val="26"/>
          <w:szCs w:val="26"/>
          <w:lang w:eastAsia="ru-RU"/>
        </w:rPr>
        <w:t xml:space="preserve">межбюджетных трансфертов, получаемых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от других бюджетов бюджетной системы Российской Федерации в сумме 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1 140 738,34</w:t>
      </w:r>
      <w:r w:rsidR="00865851"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  <w:lang w:eastAsia="ru-RU"/>
        </w:rPr>
        <w:t>тыс. руб.;</w:t>
      </w:r>
    </w:p>
    <w:p w:rsidR="001052E2" w:rsidRPr="00A174F7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- общий объем расходов районного бюджета составил 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1 420 656,34</w:t>
      </w:r>
      <w:r w:rsidR="00865851"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  <w:lang w:eastAsia="ru-RU"/>
        </w:rPr>
        <w:t>тыс. руб.;</w:t>
      </w:r>
    </w:p>
    <w:p w:rsidR="001052E2" w:rsidRPr="00A174F7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- размер дефицита районного бюджета составил 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–</w:t>
      </w:r>
      <w:r w:rsidR="00C73688"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4 5</w:t>
      </w:r>
      <w:r w:rsidR="00865851" w:rsidRPr="00A174F7">
        <w:rPr>
          <w:rFonts w:ascii="Times New Roman" w:hAnsi="Times New Roman"/>
          <w:sz w:val="26"/>
          <w:szCs w:val="26"/>
          <w:lang w:eastAsia="ru-RU"/>
        </w:rPr>
        <w:t xml:space="preserve">00,0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тыс. руб. </w:t>
      </w:r>
    </w:p>
    <w:p w:rsidR="006755EC" w:rsidRPr="00A174F7" w:rsidRDefault="00865851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u w:val="single"/>
          <w:lang w:eastAsia="ru-RU"/>
        </w:rPr>
        <w:t>202</w:t>
      </w:r>
      <w:r w:rsidR="009A5FD3" w:rsidRPr="00A174F7">
        <w:rPr>
          <w:rFonts w:ascii="Times New Roman" w:hAnsi="Times New Roman"/>
          <w:sz w:val="26"/>
          <w:szCs w:val="26"/>
          <w:u w:val="single"/>
          <w:lang w:eastAsia="ru-RU"/>
        </w:rPr>
        <w:t>2</w:t>
      </w:r>
      <w:r w:rsidRPr="00A174F7">
        <w:rPr>
          <w:rFonts w:ascii="Times New Roman" w:hAnsi="Times New Roman"/>
          <w:sz w:val="26"/>
          <w:szCs w:val="26"/>
          <w:u w:val="single"/>
          <w:lang w:eastAsia="ru-RU"/>
        </w:rPr>
        <w:t>-202</w:t>
      </w:r>
      <w:r w:rsidR="009A5FD3" w:rsidRPr="00A174F7">
        <w:rPr>
          <w:rFonts w:ascii="Times New Roman" w:hAnsi="Times New Roman"/>
          <w:sz w:val="26"/>
          <w:szCs w:val="26"/>
          <w:u w:val="single"/>
          <w:lang w:eastAsia="ru-RU"/>
        </w:rPr>
        <w:t>3</w:t>
      </w:r>
      <w:r w:rsidR="006755EC" w:rsidRPr="00A174F7">
        <w:rPr>
          <w:rFonts w:ascii="Times New Roman" w:hAnsi="Times New Roman"/>
          <w:sz w:val="26"/>
          <w:szCs w:val="26"/>
          <w:u w:val="single"/>
          <w:lang w:eastAsia="ru-RU"/>
        </w:rPr>
        <w:t xml:space="preserve"> годы</w:t>
      </w:r>
      <w:r w:rsidRPr="00A174F7">
        <w:rPr>
          <w:rFonts w:ascii="Times New Roman" w:hAnsi="Times New Roman"/>
          <w:sz w:val="26"/>
          <w:szCs w:val="26"/>
          <w:lang w:eastAsia="ru-RU"/>
        </w:rPr>
        <w:t>:</w:t>
      </w:r>
    </w:p>
    <w:p w:rsidR="00865851" w:rsidRPr="00A174F7" w:rsidRDefault="00865851" w:rsidP="0086585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- прогнозируемый общий объем доходов бюджета на 202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2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1 337 906,80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тысяч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1 061 276,80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тысяч рублей, на 202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3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1 247 247,45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</w:t>
      </w:r>
      <w:r w:rsidR="009D2475" w:rsidRPr="00A174F7">
        <w:rPr>
          <w:rFonts w:ascii="Times New Roman" w:hAnsi="Times New Roman"/>
          <w:sz w:val="26"/>
          <w:szCs w:val="26"/>
          <w:lang w:eastAsia="ru-RU"/>
        </w:rPr>
        <w:t>яч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руб</w:t>
      </w:r>
      <w:r w:rsidR="009D2475" w:rsidRPr="00A174F7">
        <w:rPr>
          <w:rFonts w:ascii="Times New Roman" w:hAnsi="Times New Roman"/>
          <w:sz w:val="26"/>
          <w:szCs w:val="26"/>
          <w:lang w:eastAsia="ru-RU"/>
        </w:rPr>
        <w:t>лей,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в </w:t>
      </w:r>
      <w:r w:rsidRPr="00A174F7">
        <w:rPr>
          <w:rFonts w:ascii="Times New Roman" w:hAnsi="Times New Roman"/>
          <w:sz w:val="26"/>
          <w:szCs w:val="26"/>
          <w:lang w:eastAsia="ru-RU"/>
        </w:rPr>
        <w:lastRenderedPageBreak/>
        <w:t xml:space="preserve">том числе объем межбюджетных трансфертов, получаемых из других бюджетов бюджетной системы Российской Федерации, в сумме 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963 720,45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тысяч рублей;</w:t>
      </w:r>
    </w:p>
    <w:p w:rsidR="00865851" w:rsidRPr="00A174F7" w:rsidRDefault="00865851" w:rsidP="0086585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- общий объем расходов бюджета на 202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2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1 341 906,80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тысяч рублей</w:t>
      </w:r>
      <w:r w:rsidR="00B015C5" w:rsidRPr="00A174F7">
        <w:rPr>
          <w:rFonts w:ascii="Times New Roman" w:hAnsi="Times New Roman"/>
          <w:sz w:val="26"/>
          <w:szCs w:val="26"/>
          <w:lang w:eastAsia="ru-RU"/>
        </w:rPr>
        <w:t>,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на 202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3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1 251 247,45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тысяч рублей.</w:t>
      </w:r>
    </w:p>
    <w:p w:rsidR="006755EC" w:rsidRPr="00A174F7" w:rsidRDefault="00865851" w:rsidP="0086585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- размер дефицита районного бюджета на 202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2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и 202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3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год в сумме – </w:t>
      </w:r>
      <w:r w:rsidR="002545A7" w:rsidRPr="00A174F7">
        <w:rPr>
          <w:rFonts w:ascii="Times New Roman" w:hAnsi="Times New Roman"/>
          <w:sz w:val="26"/>
          <w:szCs w:val="26"/>
          <w:lang w:eastAsia="ru-RU"/>
        </w:rPr>
        <w:t xml:space="preserve">                  </w:t>
      </w:r>
      <w:r w:rsidRPr="00A174F7">
        <w:rPr>
          <w:rFonts w:ascii="Times New Roman" w:hAnsi="Times New Roman"/>
          <w:sz w:val="26"/>
          <w:szCs w:val="26"/>
          <w:lang w:eastAsia="ru-RU"/>
        </w:rPr>
        <w:t>4 000,0 тысячи рублей.</w:t>
      </w:r>
    </w:p>
    <w:p w:rsidR="001052E2" w:rsidRPr="00A174F7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Показатели сводной бюджетной росписи и лимит</w:t>
      </w:r>
      <w:r w:rsidR="00307F6E" w:rsidRPr="00A174F7">
        <w:rPr>
          <w:rFonts w:ascii="Times New Roman" w:hAnsi="Times New Roman"/>
          <w:sz w:val="26"/>
          <w:szCs w:val="26"/>
          <w:lang w:eastAsia="ru-RU"/>
        </w:rPr>
        <w:t>ы бюджетных обязательств на 20</w:t>
      </w:r>
      <w:r w:rsidR="00EF6E57" w:rsidRPr="00A174F7">
        <w:rPr>
          <w:rFonts w:ascii="Times New Roman" w:hAnsi="Times New Roman"/>
          <w:sz w:val="26"/>
          <w:szCs w:val="26"/>
          <w:lang w:eastAsia="ru-RU"/>
        </w:rPr>
        <w:t>2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год доведены до 5 главных распорядителей средств бюджета Пожарского муниципального района – муниципальных казенных учреждений (Управление образования, Управление культуры и молодежной политики, Администрация Пожарского муниципального района, Дума Пожарского муниципального района, Финансовое управление администрации Пожарского муниципального района) до начала очередного финансового года.</w:t>
      </w:r>
    </w:p>
    <w:p w:rsidR="001052E2" w:rsidRPr="00A174F7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В соответствии со статьей 78</w:t>
      </w:r>
      <w:r w:rsidRPr="00A174F7">
        <w:rPr>
          <w:rFonts w:ascii="Times New Roman" w:hAnsi="Times New Roman"/>
          <w:sz w:val="26"/>
          <w:szCs w:val="26"/>
          <w:vertAlign w:val="superscript"/>
          <w:lang w:eastAsia="ru-RU"/>
        </w:rPr>
        <w:t xml:space="preserve">1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Бюджетного кодекса Российской Федерации и муниципальными правовыми актами администрации Пожарского муниципального района финансовое обеспечение деятельности муниципальных бюджетных учреждений отрасли образования и культуры Пожарского муниципального района осуществляется путем предоставления субсидий из районного бюджета на выполнение бюджетными учреждениями муниципального задания и субсидий на иные цели, на основании соглашений о предоставлении субсидий из бюджета Пожарского муниципального района на выполнение муниципального задания и субсидий на иные цели. </w:t>
      </w:r>
    </w:p>
    <w:p w:rsidR="001052E2" w:rsidRPr="00A174F7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Финансирование всех учреждений осуществляется в пределах остатка средств на едином счете бюджета Пожарского муниципального района. </w:t>
      </w:r>
    </w:p>
    <w:p w:rsidR="001052E2" w:rsidRPr="00A174F7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Финансирование из бюджета Пожарского муниципального района осуществляется 6 муниципальным казенным учреждениям (из них 5 учреждений - органы местного самоуправления), 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25 муниципальным бюджетным учреждениям образования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и 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6 муниципальным бюджетным учреждениям культуры</w:t>
      </w:r>
      <w:r w:rsidR="00542000" w:rsidRPr="00A174F7">
        <w:rPr>
          <w:rFonts w:ascii="Times New Roman" w:hAnsi="Times New Roman"/>
          <w:sz w:val="26"/>
          <w:szCs w:val="26"/>
          <w:lang w:eastAsia="ru-RU"/>
        </w:rPr>
        <w:t>, 1 автономно</w:t>
      </w:r>
      <w:r w:rsidR="00FA3E4C" w:rsidRPr="00A174F7">
        <w:rPr>
          <w:rFonts w:ascii="Times New Roman" w:hAnsi="Times New Roman"/>
          <w:sz w:val="26"/>
          <w:szCs w:val="26"/>
          <w:lang w:eastAsia="ru-RU"/>
        </w:rPr>
        <w:t>м</w:t>
      </w:r>
      <w:r w:rsidR="00542000" w:rsidRPr="00A174F7">
        <w:rPr>
          <w:rFonts w:ascii="Times New Roman" w:hAnsi="Times New Roman"/>
          <w:sz w:val="26"/>
          <w:szCs w:val="26"/>
          <w:lang w:eastAsia="ru-RU"/>
        </w:rPr>
        <w:t>у</w:t>
      </w:r>
      <w:r w:rsidR="00FA3E4C" w:rsidRPr="00A174F7">
        <w:rPr>
          <w:rFonts w:ascii="Times New Roman" w:hAnsi="Times New Roman"/>
          <w:sz w:val="26"/>
          <w:szCs w:val="26"/>
          <w:lang w:eastAsia="ru-RU"/>
        </w:rPr>
        <w:t xml:space="preserve"> учреждени</w:t>
      </w:r>
      <w:r w:rsidR="00542000" w:rsidRPr="00A174F7">
        <w:rPr>
          <w:rFonts w:ascii="Times New Roman" w:hAnsi="Times New Roman"/>
          <w:sz w:val="26"/>
          <w:szCs w:val="26"/>
          <w:lang w:eastAsia="ru-RU"/>
        </w:rPr>
        <w:t>ю</w:t>
      </w:r>
      <w:r w:rsidR="00FA3E4C" w:rsidRPr="00A174F7">
        <w:rPr>
          <w:rFonts w:ascii="Times New Roman" w:hAnsi="Times New Roman"/>
          <w:sz w:val="26"/>
          <w:szCs w:val="26"/>
          <w:lang w:eastAsia="ru-RU"/>
        </w:rPr>
        <w:t xml:space="preserve"> – МАУ «Р</w:t>
      </w:r>
      <w:r w:rsidRPr="00A174F7">
        <w:rPr>
          <w:rFonts w:ascii="Times New Roman" w:hAnsi="Times New Roman"/>
          <w:sz w:val="26"/>
          <w:szCs w:val="26"/>
          <w:lang w:eastAsia="ru-RU"/>
        </w:rPr>
        <w:t>едакция газеты «Победа»</w:t>
      </w:r>
      <w:r w:rsidR="00FA3E4C" w:rsidRPr="00A174F7">
        <w:rPr>
          <w:rFonts w:ascii="Times New Roman" w:hAnsi="Times New Roman"/>
          <w:sz w:val="26"/>
          <w:szCs w:val="26"/>
          <w:lang w:eastAsia="ru-RU"/>
        </w:rPr>
        <w:t>»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и муниципальному унитарному предприятию «Лидер».</w:t>
      </w:r>
    </w:p>
    <w:p w:rsidR="001052E2" w:rsidRPr="00A174F7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Фактическая численность органов местного самоуправления Пожарского муниципального района за</w:t>
      </w:r>
      <w:r w:rsidR="00F509C3"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3667E" w:rsidRPr="00A174F7">
        <w:rPr>
          <w:rFonts w:ascii="Times New Roman" w:hAnsi="Times New Roman"/>
          <w:sz w:val="26"/>
          <w:szCs w:val="26"/>
          <w:lang w:eastAsia="ru-RU"/>
        </w:rPr>
        <w:t>9 месяцев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E8411B" w:rsidRPr="00A174F7">
        <w:rPr>
          <w:rFonts w:ascii="Times New Roman" w:hAnsi="Times New Roman"/>
          <w:sz w:val="26"/>
          <w:szCs w:val="26"/>
          <w:lang w:eastAsia="ru-RU"/>
        </w:rPr>
        <w:t>2</w:t>
      </w:r>
      <w:r w:rsidR="009A5FD3" w:rsidRPr="00A174F7">
        <w:rPr>
          <w:rFonts w:ascii="Times New Roman" w:hAnsi="Times New Roman"/>
          <w:sz w:val="26"/>
          <w:szCs w:val="26"/>
          <w:lang w:eastAsia="ru-RU"/>
        </w:rPr>
        <w:t>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F509C3" w:rsidRPr="00A174F7">
        <w:rPr>
          <w:rFonts w:ascii="Times New Roman" w:hAnsi="Times New Roman"/>
          <w:sz w:val="26"/>
          <w:szCs w:val="26"/>
          <w:lang w:eastAsia="ru-RU"/>
        </w:rPr>
        <w:t>а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составляет </w:t>
      </w:r>
      <w:r w:rsidR="005F626F" w:rsidRPr="00A174F7">
        <w:rPr>
          <w:rFonts w:ascii="Times New Roman" w:hAnsi="Times New Roman"/>
          <w:sz w:val="26"/>
          <w:szCs w:val="26"/>
          <w:lang w:eastAsia="ru-RU"/>
        </w:rPr>
        <w:t>6</w:t>
      </w:r>
      <w:r w:rsidR="000D224F" w:rsidRPr="00A174F7">
        <w:rPr>
          <w:rFonts w:ascii="Times New Roman" w:hAnsi="Times New Roman"/>
          <w:sz w:val="26"/>
          <w:szCs w:val="26"/>
          <w:lang w:eastAsia="ru-RU"/>
        </w:rPr>
        <w:t>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644EB" w:rsidRPr="00A174F7">
        <w:rPr>
          <w:rFonts w:ascii="Times New Roman" w:hAnsi="Times New Roman"/>
          <w:sz w:val="26"/>
          <w:szCs w:val="26"/>
          <w:lang w:eastAsia="ru-RU"/>
        </w:rPr>
        <w:t>единиц</w:t>
      </w:r>
      <w:r w:rsidR="00B3667E" w:rsidRPr="00A174F7">
        <w:rPr>
          <w:rFonts w:ascii="Times New Roman" w:hAnsi="Times New Roman"/>
          <w:sz w:val="26"/>
          <w:szCs w:val="26"/>
          <w:lang w:eastAsia="ru-RU"/>
        </w:rPr>
        <w:t>ы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с фактическими расходами на их содержание </w:t>
      </w:r>
      <w:r w:rsidR="000D224F" w:rsidRPr="00A174F7">
        <w:rPr>
          <w:rFonts w:ascii="Times New Roman" w:hAnsi="Times New Roman"/>
          <w:sz w:val="26"/>
          <w:szCs w:val="26"/>
          <w:lang w:eastAsia="ru-RU"/>
        </w:rPr>
        <w:t>37 163,21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D144F3" w:rsidRPr="00A174F7" w:rsidRDefault="001052E2" w:rsidP="00D144F3">
      <w:pPr>
        <w:spacing w:after="0" w:line="36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174F7">
        <w:rPr>
          <w:rFonts w:ascii="Times New Roman" w:hAnsi="Times New Roman"/>
          <w:bCs/>
          <w:sz w:val="26"/>
          <w:szCs w:val="26"/>
          <w:lang w:eastAsia="ru-RU"/>
        </w:rPr>
        <w:t xml:space="preserve">Объем расходов районного бюджета на обеспечение деятельности органов местного самоуправления Пожарского муниципального района не превышает </w:t>
      </w:r>
      <w:r w:rsidRPr="00A174F7">
        <w:rPr>
          <w:rFonts w:ascii="Times New Roman" w:hAnsi="Times New Roman"/>
          <w:bCs/>
          <w:sz w:val="26"/>
          <w:szCs w:val="26"/>
          <w:lang w:eastAsia="ru-RU"/>
        </w:rPr>
        <w:lastRenderedPageBreak/>
        <w:t>установленный</w:t>
      </w:r>
      <w:r w:rsidR="00FA3E4C" w:rsidRPr="00A174F7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bCs/>
          <w:sz w:val="26"/>
          <w:szCs w:val="26"/>
          <w:lang w:eastAsia="ru-RU"/>
        </w:rPr>
        <w:t>норматив</w:t>
      </w:r>
      <w:r w:rsidR="007C4361" w:rsidRPr="00A174F7">
        <w:rPr>
          <w:rFonts w:ascii="Times New Roman" w:hAnsi="Times New Roman"/>
          <w:bCs/>
          <w:sz w:val="26"/>
          <w:szCs w:val="26"/>
          <w:lang w:eastAsia="ru-RU"/>
        </w:rPr>
        <w:t>,</w:t>
      </w:r>
      <w:r w:rsidRPr="00A174F7">
        <w:rPr>
          <w:rFonts w:ascii="Times New Roman" w:hAnsi="Times New Roman"/>
          <w:bCs/>
          <w:sz w:val="26"/>
          <w:szCs w:val="26"/>
          <w:lang w:eastAsia="ru-RU"/>
        </w:rPr>
        <w:t xml:space="preserve"> утвержденный постановлением </w:t>
      </w:r>
      <w:r w:rsidR="004D6C1C" w:rsidRPr="00A174F7">
        <w:rPr>
          <w:rFonts w:ascii="Times New Roman" w:hAnsi="Times New Roman"/>
          <w:bCs/>
          <w:sz w:val="26"/>
          <w:szCs w:val="26"/>
          <w:lang w:eastAsia="ru-RU"/>
        </w:rPr>
        <w:t>Правительства</w:t>
      </w:r>
      <w:r w:rsidRPr="00A174F7">
        <w:rPr>
          <w:rFonts w:ascii="Times New Roman" w:hAnsi="Times New Roman"/>
          <w:bCs/>
          <w:sz w:val="26"/>
          <w:szCs w:val="26"/>
          <w:lang w:eastAsia="ru-RU"/>
        </w:rPr>
        <w:t xml:space="preserve"> Приморского края от </w:t>
      </w:r>
      <w:r w:rsidR="000519F0" w:rsidRPr="00A174F7">
        <w:rPr>
          <w:rFonts w:ascii="Times New Roman" w:hAnsi="Times New Roman"/>
          <w:bCs/>
          <w:sz w:val="26"/>
          <w:szCs w:val="26"/>
        </w:rPr>
        <w:t>30</w:t>
      </w:r>
      <w:r w:rsidR="000F32A7" w:rsidRPr="00A174F7">
        <w:rPr>
          <w:rFonts w:ascii="Times New Roman" w:hAnsi="Times New Roman"/>
          <w:bCs/>
          <w:sz w:val="26"/>
          <w:szCs w:val="26"/>
        </w:rPr>
        <w:t xml:space="preserve"> декабря</w:t>
      </w:r>
      <w:r w:rsidR="000B644F" w:rsidRPr="00A174F7">
        <w:rPr>
          <w:rFonts w:ascii="Times New Roman" w:hAnsi="Times New Roman"/>
          <w:bCs/>
          <w:sz w:val="26"/>
          <w:szCs w:val="26"/>
        </w:rPr>
        <w:t xml:space="preserve"> 20</w:t>
      </w:r>
      <w:r w:rsidR="000519F0" w:rsidRPr="00A174F7">
        <w:rPr>
          <w:rFonts w:ascii="Times New Roman" w:hAnsi="Times New Roman"/>
          <w:bCs/>
          <w:sz w:val="26"/>
          <w:szCs w:val="26"/>
        </w:rPr>
        <w:t>20</w:t>
      </w:r>
      <w:r w:rsidR="009511DE" w:rsidRPr="00A174F7">
        <w:rPr>
          <w:rFonts w:ascii="Times New Roman" w:hAnsi="Times New Roman"/>
          <w:bCs/>
          <w:sz w:val="26"/>
          <w:szCs w:val="26"/>
        </w:rPr>
        <w:t xml:space="preserve"> года № </w:t>
      </w:r>
      <w:r w:rsidR="000519F0" w:rsidRPr="00A174F7">
        <w:rPr>
          <w:rFonts w:ascii="Times New Roman" w:hAnsi="Times New Roman"/>
          <w:bCs/>
          <w:sz w:val="26"/>
          <w:szCs w:val="26"/>
        </w:rPr>
        <w:t>1097</w:t>
      </w:r>
      <w:r w:rsidR="009511DE" w:rsidRPr="00A174F7">
        <w:rPr>
          <w:rFonts w:ascii="Times New Roman" w:hAnsi="Times New Roman"/>
          <w:bCs/>
          <w:sz w:val="26"/>
          <w:szCs w:val="26"/>
        </w:rPr>
        <w:t>-па</w:t>
      </w:r>
      <w:r w:rsidR="009511DE" w:rsidRPr="00A174F7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bCs/>
          <w:sz w:val="26"/>
          <w:szCs w:val="26"/>
          <w:lang w:eastAsia="ru-RU"/>
        </w:rPr>
        <w:t>«</w:t>
      </w:r>
      <w:r w:rsidR="000519F0" w:rsidRPr="00A174F7">
        <w:rPr>
          <w:rFonts w:ascii="Times New Roman" w:hAnsi="Times New Roman"/>
          <w:sz w:val="26"/>
          <w:szCs w:val="26"/>
        </w:rPr>
        <w:t>О нормативах формирования расходов на содержание органов местного самоуправления городских округов, муниципальных округов и муниципальных районов Приморского края и нормативах формирования расходов на оплату труда выборных должностных лиц, осуществляющих свои полномочия на постоянной основе в органах местного самоуправления городских округов, муниципальных округов и муниципальных районов Приморского края, на 2021 год</w:t>
      </w:r>
      <w:r w:rsidRPr="00A174F7">
        <w:rPr>
          <w:rFonts w:ascii="Times New Roman" w:hAnsi="Times New Roman"/>
          <w:bCs/>
          <w:sz w:val="26"/>
          <w:szCs w:val="26"/>
          <w:lang w:eastAsia="ru-RU"/>
        </w:rPr>
        <w:t>».</w:t>
      </w:r>
      <w:r w:rsidR="00D144F3" w:rsidRPr="00A174F7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</w:p>
    <w:p w:rsidR="00D144F3" w:rsidRPr="00A174F7" w:rsidRDefault="00D144F3" w:rsidP="00D144F3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bCs/>
          <w:sz w:val="26"/>
          <w:szCs w:val="26"/>
          <w:lang w:eastAsia="ru-RU"/>
        </w:rPr>
        <w:t xml:space="preserve"> За </w:t>
      </w:r>
      <w:r w:rsidR="005B3CCE" w:rsidRPr="00A174F7">
        <w:rPr>
          <w:rFonts w:ascii="Times New Roman" w:hAnsi="Times New Roman"/>
          <w:bCs/>
          <w:sz w:val="26"/>
          <w:szCs w:val="26"/>
          <w:lang w:eastAsia="ru-RU"/>
        </w:rPr>
        <w:t>9 месяцев</w:t>
      </w:r>
      <w:r w:rsidRPr="00A174F7">
        <w:rPr>
          <w:rFonts w:ascii="Times New Roman" w:hAnsi="Times New Roman"/>
          <w:bCs/>
          <w:sz w:val="26"/>
          <w:szCs w:val="26"/>
          <w:lang w:eastAsia="ru-RU"/>
        </w:rPr>
        <w:t xml:space="preserve"> 2021 года фактический норматив составил </w:t>
      </w:r>
      <w:r w:rsidR="000D224F" w:rsidRPr="00A174F7">
        <w:rPr>
          <w:rFonts w:ascii="Times New Roman" w:hAnsi="Times New Roman"/>
          <w:bCs/>
          <w:sz w:val="26"/>
          <w:szCs w:val="26"/>
          <w:lang w:eastAsia="ru-RU"/>
        </w:rPr>
        <w:t>13,98</w:t>
      </w:r>
      <w:r w:rsidRPr="00A174F7">
        <w:rPr>
          <w:rFonts w:ascii="Times New Roman" w:hAnsi="Times New Roman"/>
          <w:bCs/>
          <w:sz w:val="26"/>
          <w:szCs w:val="26"/>
          <w:lang w:eastAsia="ru-RU"/>
        </w:rPr>
        <w:t xml:space="preserve">% или </w:t>
      </w:r>
      <w:r w:rsidR="002545A7" w:rsidRPr="00A174F7">
        <w:rPr>
          <w:rFonts w:ascii="Times New Roman" w:hAnsi="Times New Roman"/>
          <w:bCs/>
          <w:sz w:val="26"/>
          <w:szCs w:val="26"/>
          <w:lang w:eastAsia="ru-RU"/>
        </w:rPr>
        <w:t xml:space="preserve">                   </w:t>
      </w:r>
      <w:r w:rsidR="000D224F" w:rsidRPr="00A174F7">
        <w:rPr>
          <w:rFonts w:ascii="Times New Roman" w:hAnsi="Times New Roman"/>
          <w:sz w:val="26"/>
          <w:szCs w:val="26"/>
          <w:lang w:eastAsia="ru-RU"/>
        </w:rPr>
        <w:t xml:space="preserve">37 163,21 </w:t>
      </w:r>
      <w:r w:rsidRPr="00A174F7">
        <w:rPr>
          <w:rFonts w:ascii="Times New Roman" w:hAnsi="Times New Roman"/>
          <w:sz w:val="26"/>
          <w:szCs w:val="26"/>
          <w:lang w:eastAsia="ru-RU"/>
        </w:rPr>
        <w:t>тыс. руб.</w:t>
      </w:r>
      <w:r w:rsidRPr="00A174F7">
        <w:rPr>
          <w:rFonts w:ascii="Times New Roman" w:hAnsi="Times New Roman"/>
          <w:bCs/>
          <w:sz w:val="26"/>
          <w:szCs w:val="26"/>
          <w:lang w:eastAsia="ru-RU"/>
        </w:rPr>
        <w:t xml:space="preserve"> к общему объему собственных доходов и дотации на выравнивание бюджетной обеспеченности</w:t>
      </w:r>
      <w:r w:rsidR="005B3CCE" w:rsidRPr="00A174F7">
        <w:rPr>
          <w:rFonts w:ascii="Times New Roman" w:hAnsi="Times New Roman"/>
          <w:bCs/>
          <w:sz w:val="26"/>
          <w:szCs w:val="26"/>
          <w:lang w:eastAsia="ru-RU"/>
        </w:rPr>
        <w:t xml:space="preserve"> 265 697,56 тыс. руб.</w:t>
      </w:r>
      <w:r w:rsidRPr="00A174F7">
        <w:rPr>
          <w:rFonts w:ascii="Times New Roman" w:hAnsi="Times New Roman"/>
          <w:bCs/>
          <w:sz w:val="26"/>
          <w:szCs w:val="26"/>
          <w:lang w:eastAsia="ru-RU"/>
        </w:rPr>
        <w:t xml:space="preserve"> (при нормативном значении 24,80%).</w:t>
      </w:r>
    </w:p>
    <w:p w:rsidR="00D144F3" w:rsidRPr="00A174F7" w:rsidRDefault="00D144F3" w:rsidP="00D144F3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В течение 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9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месяцев</w:t>
      </w:r>
      <w:r w:rsidR="00DD79C4"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  <w:lang w:eastAsia="ru-RU"/>
        </w:rPr>
        <w:t>202</w:t>
      </w:r>
      <w:r w:rsidR="00A95B69" w:rsidRPr="00A174F7">
        <w:rPr>
          <w:rFonts w:ascii="Times New Roman" w:hAnsi="Times New Roman"/>
          <w:sz w:val="26"/>
          <w:szCs w:val="26"/>
          <w:lang w:eastAsia="ru-RU"/>
        </w:rPr>
        <w:t>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года в бюджет Пожарского муниципального района внесено 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7</w:t>
      </w:r>
      <w:r w:rsidR="00DD79C4"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  <w:lang w:eastAsia="ru-RU"/>
        </w:rPr>
        <w:t>уточнени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й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бюджета.</w:t>
      </w:r>
    </w:p>
    <w:p w:rsidR="00D144F3" w:rsidRPr="00A174F7" w:rsidRDefault="00D144F3" w:rsidP="00D144F3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С учетом произведенного уточнения установлены основные характеристики бюджета:</w:t>
      </w:r>
    </w:p>
    <w:p w:rsidR="001052E2" w:rsidRPr="00A174F7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- общий объем доходов составил </w:t>
      </w:r>
      <w:r w:rsidR="000A20A9" w:rsidRPr="00A174F7">
        <w:rPr>
          <w:rFonts w:ascii="Times New Roman" w:hAnsi="Times New Roman"/>
          <w:sz w:val="26"/>
          <w:szCs w:val="26"/>
          <w:lang w:eastAsia="ru-RU"/>
        </w:rPr>
        <w:t>1</w:t>
      </w:r>
      <w:r w:rsidR="00DD79C4" w:rsidRPr="00A174F7">
        <w:rPr>
          <w:rFonts w:ascii="Times New Roman" w:hAnsi="Times New Roman"/>
          <w:sz w:val="26"/>
          <w:szCs w:val="26"/>
          <w:lang w:eastAsia="ru-RU"/>
        </w:rPr>
        <w:t> 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028</w:t>
      </w:r>
      <w:r w:rsidR="0091655D" w:rsidRPr="00A174F7">
        <w:rPr>
          <w:rFonts w:ascii="Times New Roman" w:hAnsi="Times New Roman"/>
          <w:sz w:val="26"/>
          <w:szCs w:val="26"/>
          <w:lang w:eastAsia="ru-RU"/>
        </w:rPr>
        <w:t> 806,42</w:t>
      </w:r>
      <w:r w:rsidR="00732241"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тыс. руб., в том числе объем </w:t>
      </w:r>
      <w:r w:rsidR="00E14F30" w:rsidRPr="00A174F7">
        <w:rPr>
          <w:rFonts w:ascii="Times New Roman" w:hAnsi="Times New Roman"/>
          <w:sz w:val="26"/>
          <w:szCs w:val="26"/>
          <w:lang w:eastAsia="ru-RU"/>
        </w:rPr>
        <w:t>межбюджетных трансфертов, получаемых из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других бюджетов бюджетной системы Российской Федерации в сумме 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747</w:t>
      </w:r>
      <w:r w:rsidR="0091655D" w:rsidRPr="00A174F7">
        <w:rPr>
          <w:rFonts w:ascii="Times New Roman" w:hAnsi="Times New Roman"/>
          <w:sz w:val="26"/>
          <w:szCs w:val="26"/>
          <w:lang w:eastAsia="ru-RU"/>
        </w:rPr>
        <w:t> 258,22</w:t>
      </w:r>
      <w:r w:rsidR="00184142" w:rsidRPr="00A174F7">
        <w:rPr>
          <w:rFonts w:ascii="Times New Roman" w:hAnsi="Times New Roman"/>
          <w:sz w:val="26"/>
          <w:szCs w:val="26"/>
          <w:lang w:eastAsia="ru-RU"/>
        </w:rPr>
        <w:t xml:space="preserve"> т</w:t>
      </w:r>
      <w:r w:rsidRPr="00A174F7">
        <w:rPr>
          <w:rFonts w:ascii="Times New Roman" w:hAnsi="Times New Roman"/>
          <w:sz w:val="26"/>
          <w:szCs w:val="26"/>
          <w:lang w:eastAsia="ru-RU"/>
        </w:rPr>
        <w:t>ыс. руб.;</w:t>
      </w:r>
    </w:p>
    <w:p w:rsidR="001052E2" w:rsidRPr="00A174F7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- общий объем расходов составил </w:t>
      </w:r>
      <w:r w:rsidR="0091655D" w:rsidRPr="00A174F7">
        <w:rPr>
          <w:rFonts w:ascii="Times New Roman" w:hAnsi="Times New Roman"/>
          <w:sz w:val="26"/>
          <w:szCs w:val="26"/>
          <w:lang w:eastAsia="ru-RU"/>
        </w:rPr>
        <w:t>1 035 414,39</w:t>
      </w:r>
      <w:r w:rsidR="00184142"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тыс. руб.;  </w:t>
      </w:r>
    </w:p>
    <w:p w:rsidR="001052E2" w:rsidRPr="00A174F7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- размер дефицита районного бюджета </w:t>
      </w:r>
      <w:r w:rsidR="00DD79C4" w:rsidRPr="00A174F7">
        <w:rPr>
          <w:rFonts w:ascii="Times New Roman" w:hAnsi="Times New Roman"/>
          <w:sz w:val="26"/>
          <w:szCs w:val="26"/>
          <w:lang w:eastAsia="ru-RU"/>
        </w:rPr>
        <w:t>6 607,98</w:t>
      </w:r>
      <w:r w:rsidR="00520111"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тыс. руб. (остатки средств на </w:t>
      </w:r>
      <w:r w:rsidR="002545A7" w:rsidRPr="00A174F7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Pr="00A174F7">
        <w:rPr>
          <w:rFonts w:ascii="Times New Roman" w:hAnsi="Times New Roman"/>
          <w:sz w:val="26"/>
          <w:szCs w:val="26"/>
          <w:lang w:eastAsia="ru-RU"/>
        </w:rPr>
        <w:t>01</w:t>
      </w:r>
      <w:r w:rsidR="00FA3E4C" w:rsidRPr="00A174F7">
        <w:rPr>
          <w:rFonts w:ascii="Times New Roman" w:hAnsi="Times New Roman"/>
          <w:sz w:val="26"/>
          <w:szCs w:val="26"/>
          <w:lang w:eastAsia="ru-RU"/>
        </w:rPr>
        <w:t xml:space="preserve"> января </w:t>
      </w:r>
      <w:r w:rsidRPr="00A174F7">
        <w:rPr>
          <w:rFonts w:ascii="Times New Roman" w:hAnsi="Times New Roman"/>
          <w:sz w:val="26"/>
          <w:szCs w:val="26"/>
          <w:lang w:eastAsia="ru-RU"/>
        </w:rPr>
        <w:t>20</w:t>
      </w:r>
      <w:r w:rsidR="00A61B88" w:rsidRPr="00A174F7">
        <w:rPr>
          <w:rFonts w:ascii="Times New Roman" w:hAnsi="Times New Roman"/>
          <w:sz w:val="26"/>
          <w:szCs w:val="26"/>
          <w:lang w:eastAsia="ru-RU"/>
        </w:rPr>
        <w:t>2</w:t>
      </w:r>
      <w:r w:rsidR="00DD79C4" w:rsidRPr="00A174F7">
        <w:rPr>
          <w:rFonts w:ascii="Times New Roman" w:hAnsi="Times New Roman"/>
          <w:sz w:val="26"/>
          <w:szCs w:val="26"/>
          <w:lang w:eastAsia="ru-RU"/>
        </w:rPr>
        <w:t>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года – </w:t>
      </w:r>
      <w:r w:rsidR="003B2259" w:rsidRPr="00A174F7">
        <w:rPr>
          <w:rFonts w:ascii="Times New Roman" w:hAnsi="Times New Roman"/>
          <w:sz w:val="26"/>
          <w:szCs w:val="26"/>
          <w:lang w:eastAsia="ru-RU"/>
        </w:rPr>
        <w:t>6 607,9</w:t>
      </w:r>
      <w:r w:rsidR="00A95B69" w:rsidRPr="00A174F7">
        <w:rPr>
          <w:rFonts w:ascii="Times New Roman" w:hAnsi="Times New Roman"/>
          <w:sz w:val="26"/>
          <w:szCs w:val="26"/>
          <w:lang w:eastAsia="ru-RU"/>
        </w:rPr>
        <w:t>8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520111" w:rsidRPr="00A174F7">
        <w:rPr>
          <w:rFonts w:ascii="Times New Roman" w:hAnsi="Times New Roman"/>
          <w:sz w:val="26"/>
          <w:szCs w:val="26"/>
          <w:lang w:eastAsia="ru-RU"/>
        </w:rPr>
        <w:t>)</w:t>
      </w:r>
    </w:p>
    <w:p w:rsidR="00E559DD" w:rsidRPr="00A174F7" w:rsidRDefault="00E559DD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A174F7">
        <w:rPr>
          <w:rFonts w:ascii="Times New Roman" w:hAnsi="Times New Roman"/>
          <w:sz w:val="26"/>
          <w:szCs w:val="26"/>
          <w:u w:val="single"/>
          <w:lang w:eastAsia="ru-RU"/>
        </w:rPr>
        <w:t>на 20</w:t>
      </w:r>
      <w:r w:rsidR="00E14F30" w:rsidRPr="00A174F7">
        <w:rPr>
          <w:rFonts w:ascii="Times New Roman" w:hAnsi="Times New Roman"/>
          <w:sz w:val="26"/>
          <w:szCs w:val="26"/>
          <w:u w:val="single"/>
          <w:lang w:eastAsia="ru-RU"/>
        </w:rPr>
        <w:t>2</w:t>
      </w:r>
      <w:r w:rsidR="00A95B69" w:rsidRPr="00A174F7">
        <w:rPr>
          <w:rFonts w:ascii="Times New Roman" w:hAnsi="Times New Roman"/>
          <w:sz w:val="26"/>
          <w:szCs w:val="26"/>
          <w:u w:val="single"/>
          <w:lang w:eastAsia="ru-RU"/>
        </w:rPr>
        <w:t>2</w:t>
      </w:r>
      <w:r w:rsidRPr="00A174F7">
        <w:rPr>
          <w:rFonts w:ascii="Times New Roman" w:hAnsi="Times New Roman"/>
          <w:sz w:val="26"/>
          <w:szCs w:val="26"/>
          <w:u w:val="single"/>
          <w:lang w:eastAsia="ru-RU"/>
        </w:rPr>
        <w:t>-202</w:t>
      </w:r>
      <w:r w:rsidR="00A95B69" w:rsidRPr="00A174F7">
        <w:rPr>
          <w:rFonts w:ascii="Times New Roman" w:hAnsi="Times New Roman"/>
          <w:sz w:val="26"/>
          <w:szCs w:val="26"/>
          <w:u w:val="single"/>
          <w:lang w:eastAsia="ru-RU"/>
        </w:rPr>
        <w:t>3</w:t>
      </w:r>
      <w:r w:rsidRPr="00A174F7">
        <w:rPr>
          <w:rFonts w:ascii="Times New Roman" w:hAnsi="Times New Roman"/>
          <w:sz w:val="26"/>
          <w:szCs w:val="26"/>
          <w:u w:val="single"/>
          <w:lang w:eastAsia="ru-RU"/>
        </w:rPr>
        <w:t xml:space="preserve"> годы</w:t>
      </w:r>
      <w:r w:rsidR="00732241" w:rsidRPr="00A174F7">
        <w:rPr>
          <w:rFonts w:ascii="Times New Roman" w:hAnsi="Times New Roman"/>
          <w:sz w:val="26"/>
          <w:szCs w:val="26"/>
          <w:u w:val="single"/>
          <w:lang w:eastAsia="ru-RU"/>
        </w:rPr>
        <w:t>:</w:t>
      </w:r>
    </w:p>
    <w:p w:rsidR="00732241" w:rsidRPr="00A174F7" w:rsidRDefault="00732241" w:rsidP="0073224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- прогнозируемый общий объем доходов бюджета на 202</w:t>
      </w:r>
      <w:r w:rsidR="00A95B69" w:rsidRPr="00A174F7">
        <w:rPr>
          <w:rFonts w:ascii="Times New Roman" w:hAnsi="Times New Roman"/>
          <w:sz w:val="26"/>
          <w:szCs w:val="26"/>
          <w:lang w:eastAsia="ru-RU"/>
        </w:rPr>
        <w:t>2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A95B69" w:rsidRPr="00A174F7">
        <w:rPr>
          <w:rFonts w:ascii="Times New Roman" w:hAnsi="Times New Roman"/>
          <w:sz w:val="26"/>
          <w:szCs w:val="26"/>
          <w:lang w:eastAsia="ru-RU"/>
        </w:rPr>
        <w:t>1</w:t>
      </w:r>
      <w:r w:rsidR="00DD79C4" w:rsidRPr="00A174F7">
        <w:rPr>
          <w:rFonts w:ascii="Times New Roman" w:hAnsi="Times New Roman"/>
          <w:sz w:val="26"/>
          <w:szCs w:val="26"/>
          <w:lang w:eastAsia="ru-RU"/>
        </w:rPr>
        <w:t> </w:t>
      </w:r>
      <w:r w:rsidR="00901940" w:rsidRPr="00A174F7">
        <w:rPr>
          <w:rFonts w:ascii="Times New Roman" w:hAnsi="Times New Roman"/>
          <w:sz w:val="26"/>
          <w:szCs w:val="26"/>
          <w:lang w:eastAsia="ru-RU"/>
        </w:rPr>
        <w:t>178</w:t>
      </w:r>
      <w:r w:rsidR="00DD79C4" w:rsidRPr="00A174F7">
        <w:rPr>
          <w:rFonts w:ascii="Times New Roman" w:hAnsi="Times New Roman"/>
          <w:sz w:val="26"/>
          <w:szCs w:val="26"/>
          <w:lang w:eastAsia="ru-RU"/>
        </w:rPr>
        <w:t> </w:t>
      </w:r>
      <w:r w:rsidR="00901940" w:rsidRPr="00A174F7">
        <w:rPr>
          <w:rFonts w:ascii="Times New Roman" w:hAnsi="Times New Roman"/>
          <w:sz w:val="26"/>
          <w:szCs w:val="26"/>
          <w:lang w:eastAsia="ru-RU"/>
        </w:rPr>
        <w:t>401</w:t>
      </w:r>
      <w:r w:rsidR="00DD79C4" w:rsidRPr="00A174F7">
        <w:rPr>
          <w:rFonts w:ascii="Times New Roman" w:hAnsi="Times New Roman"/>
          <w:sz w:val="26"/>
          <w:szCs w:val="26"/>
          <w:lang w:eastAsia="ru-RU"/>
        </w:rPr>
        <w:t>,</w:t>
      </w:r>
      <w:r w:rsidR="00901940" w:rsidRPr="00A174F7">
        <w:rPr>
          <w:rFonts w:ascii="Times New Roman" w:hAnsi="Times New Roman"/>
          <w:sz w:val="26"/>
          <w:szCs w:val="26"/>
          <w:lang w:eastAsia="ru-RU"/>
        </w:rPr>
        <w:t>02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тысяч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901940" w:rsidRPr="00A174F7">
        <w:rPr>
          <w:rFonts w:ascii="Times New Roman" w:hAnsi="Times New Roman"/>
          <w:sz w:val="26"/>
          <w:szCs w:val="26"/>
          <w:lang w:eastAsia="ru-RU"/>
        </w:rPr>
        <w:t>901 771</w:t>
      </w:r>
      <w:r w:rsidR="00DD79C4" w:rsidRPr="00A174F7">
        <w:rPr>
          <w:rFonts w:ascii="Times New Roman" w:hAnsi="Times New Roman"/>
          <w:sz w:val="26"/>
          <w:szCs w:val="26"/>
          <w:lang w:eastAsia="ru-RU"/>
        </w:rPr>
        <w:t>,</w:t>
      </w:r>
      <w:r w:rsidR="00901940" w:rsidRPr="00A174F7">
        <w:rPr>
          <w:rFonts w:ascii="Times New Roman" w:hAnsi="Times New Roman"/>
          <w:sz w:val="26"/>
          <w:szCs w:val="26"/>
          <w:lang w:eastAsia="ru-RU"/>
        </w:rPr>
        <w:t>02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тысяч рублей, на 202</w:t>
      </w:r>
      <w:r w:rsidR="00A95B69" w:rsidRPr="00A174F7">
        <w:rPr>
          <w:rFonts w:ascii="Times New Roman" w:hAnsi="Times New Roman"/>
          <w:sz w:val="26"/>
          <w:szCs w:val="26"/>
          <w:lang w:eastAsia="ru-RU"/>
        </w:rPr>
        <w:t>3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A95B69" w:rsidRPr="00A174F7">
        <w:rPr>
          <w:rFonts w:ascii="Times New Roman" w:hAnsi="Times New Roman"/>
          <w:sz w:val="26"/>
          <w:szCs w:val="26"/>
          <w:lang w:eastAsia="ru-RU"/>
        </w:rPr>
        <w:t>1 254 183,76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</w:t>
      </w:r>
      <w:r w:rsidR="00A61B88" w:rsidRPr="00A174F7">
        <w:rPr>
          <w:rFonts w:ascii="Times New Roman" w:hAnsi="Times New Roman"/>
          <w:sz w:val="26"/>
          <w:szCs w:val="26"/>
          <w:lang w:eastAsia="ru-RU"/>
        </w:rPr>
        <w:t>яч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руб</w:t>
      </w:r>
      <w:r w:rsidR="00A61B88" w:rsidRPr="00A174F7">
        <w:rPr>
          <w:rFonts w:ascii="Times New Roman" w:hAnsi="Times New Roman"/>
          <w:sz w:val="26"/>
          <w:szCs w:val="26"/>
          <w:lang w:eastAsia="ru-RU"/>
        </w:rPr>
        <w:t>лей,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в том числе объем межбюджетных трансфертов, получаемых из других бюджетов бюджетной системы Российской Федерации, в сумме </w:t>
      </w:r>
      <w:r w:rsidR="00A95B69" w:rsidRPr="00A174F7">
        <w:rPr>
          <w:rFonts w:ascii="Times New Roman" w:hAnsi="Times New Roman"/>
          <w:sz w:val="26"/>
          <w:szCs w:val="26"/>
          <w:lang w:eastAsia="ru-RU"/>
        </w:rPr>
        <w:t>970</w:t>
      </w:r>
      <w:r w:rsidR="00DD79C4"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95B69" w:rsidRPr="00A174F7">
        <w:rPr>
          <w:rFonts w:ascii="Times New Roman" w:hAnsi="Times New Roman"/>
          <w:sz w:val="26"/>
          <w:szCs w:val="26"/>
          <w:lang w:eastAsia="ru-RU"/>
        </w:rPr>
        <w:t>656,76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тысяч рублей;</w:t>
      </w:r>
    </w:p>
    <w:p w:rsidR="00732241" w:rsidRPr="00A174F7" w:rsidRDefault="00732241" w:rsidP="0073224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- общий объем расходов бюджета на 202</w:t>
      </w:r>
      <w:r w:rsidR="00A95B69" w:rsidRPr="00A174F7">
        <w:rPr>
          <w:rFonts w:ascii="Times New Roman" w:hAnsi="Times New Roman"/>
          <w:sz w:val="26"/>
          <w:szCs w:val="26"/>
          <w:lang w:eastAsia="ru-RU"/>
        </w:rPr>
        <w:t>2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A95B69" w:rsidRPr="00A174F7">
        <w:rPr>
          <w:rFonts w:ascii="Times New Roman" w:hAnsi="Times New Roman"/>
          <w:sz w:val="26"/>
          <w:szCs w:val="26"/>
          <w:lang w:eastAsia="ru-RU"/>
        </w:rPr>
        <w:t>1</w:t>
      </w:r>
      <w:r w:rsidR="00DD79C4" w:rsidRPr="00A174F7">
        <w:rPr>
          <w:rFonts w:ascii="Times New Roman" w:hAnsi="Times New Roman"/>
          <w:sz w:val="26"/>
          <w:szCs w:val="26"/>
          <w:lang w:eastAsia="ru-RU"/>
        </w:rPr>
        <w:t> </w:t>
      </w:r>
      <w:r w:rsidR="0076661D" w:rsidRPr="00A174F7">
        <w:rPr>
          <w:rFonts w:ascii="Times New Roman" w:hAnsi="Times New Roman"/>
          <w:sz w:val="26"/>
          <w:szCs w:val="26"/>
          <w:lang w:eastAsia="ru-RU"/>
        </w:rPr>
        <w:t>182</w:t>
      </w:r>
      <w:r w:rsidR="00DD79C4" w:rsidRPr="00A174F7">
        <w:rPr>
          <w:rFonts w:ascii="Times New Roman" w:hAnsi="Times New Roman"/>
          <w:sz w:val="26"/>
          <w:szCs w:val="26"/>
          <w:lang w:eastAsia="ru-RU"/>
        </w:rPr>
        <w:t> </w:t>
      </w:r>
      <w:r w:rsidR="0076661D" w:rsidRPr="00A174F7">
        <w:rPr>
          <w:rFonts w:ascii="Times New Roman" w:hAnsi="Times New Roman"/>
          <w:sz w:val="26"/>
          <w:szCs w:val="26"/>
          <w:lang w:eastAsia="ru-RU"/>
        </w:rPr>
        <w:t>401</w:t>
      </w:r>
      <w:r w:rsidR="00DD79C4" w:rsidRPr="00A174F7">
        <w:rPr>
          <w:rFonts w:ascii="Times New Roman" w:hAnsi="Times New Roman"/>
          <w:sz w:val="26"/>
          <w:szCs w:val="26"/>
          <w:lang w:eastAsia="ru-RU"/>
        </w:rPr>
        <w:t>,</w:t>
      </w:r>
      <w:r w:rsidR="0076661D" w:rsidRPr="00A174F7">
        <w:rPr>
          <w:rFonts w:ascii="Times New Roman" w:hAnsi="Times New Roman"/>
          <w:sz w:val="26"/>
          <w:szCs w:val="26"/>
          <w:lang w:eastAsia="ru-RU"/>
        </w:rPr>
        <w:t>02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тысяч рублей</w:t>
      </w:r>
      <w:r w:rsidR="00A61B88" w:rsidRPr="00A174F7">
        <w:rPr>
          <w:rFonts w:ascii="Times New Roman" w:hAnsi="Times New Roman"/>
          <w:sz w:val="26"/>
          <w:szCs w:val="26"/>
          <w:lang w:eastAsia="ru-RU"/>
        </w:rPr>
        <w:t>,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на 202</w:t>
      </w:r>
      <w:r w:rsidR="00A95B69" w:rsidRPr="00A174F7">
        <w:rPr>
          <w:rFonts w:ascii="Times New Roman" w:hAnsi="Times New Roman"/>
          <w:sz w:val="26"/>
          <w:szCs w:val="26"/>
          <w:lang w:eastAsia="ru-RU"/>
        </w:rPr>
        <w:t>3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A95B69" w:rsidRPr="00A174F7">
        <w:rPr>
          <w:rFonts w:ascii="Times New Roman" w:hAnsi="Times New Roman"/>
          <w:sz w:val="26"/>
          <w:szCs w:val="26"/>
          <w:lang w:eastAsia="ru-RU"/>
        </w:rPr>
        <w:t>1 258 183,76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тысяч рублей.</w:t>
      </w:r>
    </w:p>
    <w:p w:rsidR="00732241" w:rsidRPr="00A174F7" w:rsidRDefault="00732241" w:rsidP="0073224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- размер дефицита районного бюджета на 202</w:t>
      </w:r>
      <w:r w:rsidR="00A95B69" w:rsidRPr="00A174F7">
        <w:rPr>
          <w:rFonts w:ascii="Times New Roman" w:hAnsi="Times New Roman"/>
          <w:sz w:val="26"/>
          <w:szCs w:val="26"/>
          <w:lang w:eastAsia="ru-RU"/>
        </w:rPr>
        <w:t>2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и 202</w:t>
      </w:r>
      <w:r w:rsidR="00A95B69" w:rsidRPr="00A174F7">
        <w:rPr>
          <w:rFonts w:ascii="Times New Roman" w:hAnsi="Times New Roman"/>
          <w:sz w:val="26"/>
          <w:szCs w:val="26"/>
          <w:lang w:eastAsia="ru-RU"/>
        </w:rPr>
        <w:t>3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год в сумме – 4 000,0 тысячи рублей.</w:t>
      </w:r>
    </w:p>
    <w:p w:rsidR="000F32A7" w:rsidRPr="00A174F7" w:rsidRDefault="001052E2" w:rsidP="00EA1825">
      <w:pPr>
        <w:spacing w:after="0" w:line="360" w:lineRule="auto"/>
        <w:ind w:firstLine="708"/>
        <w:jc w:val="both"/>
        <w:rPr>
          <w:szCs w:val="28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Кассовое исполнение бюджета Пожарского муниципального района за</w:t>
      </w:r>
      <w:r w:rsidR="000F32A7"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545A7" w:rsidRPr="00A174F7">
        <w:rPr>
          <w:rFonts w:ascii="Times New Roman" w:hAnsi="Times New Roman"/>
          <w:sz w:val="26"/>
          <w:szCs w:val="26"/>
          <w:lang w:eastAsia="ru-RU"/>
        </w:rPr>
        <w:t xml:space="preserve">                        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9 месяцев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20111" w:rsidRPr="00A174F7">
        <w:rPr>
          <w:rFonts w:ascii="Times New Roman" w:hAnsi="Times New Roman"/>
          <w:sz w:val="26"/>
          <w:szCs w:val="26"/>
          <w:lang w:eastAsia="ru-RU"/>
        </w:rPr>
        <w:t>20</w:t>
      </w:r>
      <w:r w:rsidR="00A61B88" w:rsidRPr="00A174F7">
        <w:rPr>
          <w:rFonts w:ascii="Times New Roman" w:hAnsi="Times New Roman"/>
          <w:sz w:val="26"/>
          <w:szCs w:val="26"/>
          <w:lang w:eastAsia="ru-RU"/>
        </w:rPr>
        <w:t>2</w:t>
      </w:r>
      <w:r w:rsidR="00A95B69" w:rsidRPr="00A174F7">
        <w:rPr>
          <w:rFonts w:ascii="Times New Roman" w:hAnsi="Times New Roman"/>
          <w:sz w:val="26"/>
          <w:szCs w:val="26"/>
          <w:lang w:eastAsia="ru-RU"/>
        </w:rPr>
        <w:t>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0F32A7" w:rsidRPr="00A174F7">
        <w:rPr>
          <w:rFonts w:ascii="Times New Roman" w:hAnsi="Times New Roman"/>
          <w:sz w:val="26"/>
          <w:szCs w:val="26"/>
          <w:lang w:eastAsia="ru-RU"/>
        </w:rPr>
        <w:t>а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E5AFE" w:rsidRPr="00A174F7">
        <w:rPr>
          <w:rFonts w:ascii="Times New Roman" w:hAnsi="Times New Roman"/>
          <w:sz w:val="26"/>
          <w:szCs w:val="26"/>
        </w:rPr>
        <w:t>сложилось следующим образом</w:t>
      </w:r>
      <w:r w:rsidRPr="00A174F7">
        <w:rPr>
          <w:rFonts w:ascii="Times New Roman" w:hAnsi="Times New Roman"/>
          <w:sz w:val="26"/>
          <w:szCs w:val="26"/>
          <w:lang w:eastAsia="ru-RU"/>
        </w:rPr>
        <w:t>:</w:t>
      </w:r>
      <w:r w:rsidR="000F32A7" w:rsidRPr="00A174F7">
        <w:rPr>
          <w:szCs w:val="28"/>
        </w:rPr>
        <w:t xml:space="preserve"> </w:t>
      </w:r>
    </w:p>
    <w:p w:rsidR="001052E2" w:rsidRPr="00A174F7" w:rsidRDefault="001052E2" w:rsidP="008C52CA">
      <w:pPr>
        <w:spacing w:after="0" w:line="360" w:lineRule="auto"/>
        <w:ind w:left="142" w:right="-2" w:firstLine="566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lastRenderedPageBreak/>
        <w:t xml:space="preserve">- по доходам – 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697</w:t>
      </w:r>
      <w:r w:rsidR="00F72895" w:rsidRPr="00A174F7">
        <w:rPr>
          <w:rFonts w:ascii="Times New Roman" w:hAnsi="Times New Roman"/>
          <w:sz w:val="26"/>
          <w:szCs w:val="26"/>
          <w:lang w:eastAsia="ru-RU"/>
        </w:rPr>
        <w:t> 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951</w:t>
      </w:r>
      <w:r w:rsidR="00F72895" w:rsidRPr="00A174F7">
        <w:rPr>
          <w:rFonts w:ascii="Times New Roman" w:hAnsi="Times New Roman"/>
          <w:sz w:val="26"/>
          <w:szCs w:val="26"/>
          <w:lang w:eastAsia="ru-RU"/>
        </w:rPr>
        <w:t>,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51</w:t>
      </w:r>
      <w:r w:rsidR="00F912F5"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тыс. руб., </w:t>
      </w:r>
      <w:r w:rsidR="00A45648" w:rsidRPr="00A174F7">
        <w:rPr>
          <w:rFonts w:ascii="Times New Roman" w:hAnsi="Times New Roman"/>
          <w:sz w:val="26"/>
          <w:szCs w:val="26"/>
          <w:lang w:eastAsia="ru-RU"/>
        </w:rPr>
        <w:t>что составляет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67,8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% </w:t>
      </w:r>
      <w:r w:rsidR="00A45648" w:rsidRPr="00A174F7">
        <w:rPr>
          <w:rFonts w:ascii="Times New Roman" w:hAnsi="Times New Roman"/>
          <w:sz w:val="26"/>
          <w:szCs w:val="26"/>
          <w:lang w:eastAsia="ru-RU"/>
        </w:rPr>
        <w:t>к плановым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назначени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ям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, в том числе </w:t>
      </w:r>
      <w:r w:rsidR="003F4C62" w:rsidRPr="00A174F7">
        <w:rPr>
          <w:rFonts w:ascii="Times New Roman" w:hAnsi="Times New Roman"/>
          <w:sz w:val="26"/>
          <w:szCs w:val="26"/>
          <w:lang w:eastAsia="ru-RU"/>
        </w:rPr>
        <w:t xml:space="preserve">объем межбюджетных трансфертов, получаемых из других бюджетов бюджетной системы Российской Федерации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494</w:t>
      </w:r>
      <w:r w:rsidR="00F72895" w:rsidRPr="00A174F7">
        <w:rPr>
          <w:rFonts w:ascii="Times New Roman" w:hAnsi="Times New Roman"/>
          <w:sz w:val="26"/>
          <w:szCs w:val="26"/>
        </w:rPr>
        <w:t> </w:t>
      </w:r>
      <w:r w:rsidR="008C52CA" w:rsidRPr="00A174F7">
        <w:rPr>
          <w:rFonts w:ascii="Times New Roman" w:hAnsi="Times New Roman"/>
          <w:sz w:val="26"/>
          <w:szCs w:val="26"/>
        </w:rPr>
        <w:t>286</w:t>
      </w:r>
      <w:r w:rsidR="00F72895" w:rsidRPr="00A174F7">
        <w:rPr>
          <w:rFonts w:ascii="Times New Roman" w:hAnsi="Times New Roman"/>
          <w:sz w:val="26"/>
          <w:szCs w:val="26"/>
        </w:rPr>
        <w:t>,</w:t>
      </w:r>
      <w:r w:rsidR="008C52CA" w:rsidRPr="00A174F7">
        <w:rPr>
          <w:rFonts w:ascii="Times New Roman" w:hAnsi="Times New Roman"/>
          <w:sz w:val="26"/>
          <w:szCs w:val="26"/>
        </w:rPr>
        <w:t>00</w:t>
      </w:r>
      <w:r w:rsidR="00F912F5" w:rsidRPr="00A174F7">
        <w:rPr>
          <w:rFonts w:ascii="Times New Roman" w:hAnsi="Times New Roman"/>
          <w:sz w:val="26"/>
          <w:szCs w:val="26"/>
        </w:rPr>
        <w:t xml:space="preserve"> </w:t>
      </w:r>
      <w:r w:rsidR="00520111" w:rsidRPr="00A174F7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66</w:t>
      </w:r>
      <w:r w:rsidR="00F72895" w:rsidRPr="00A174F7">
        <w:rPr>
          <w:rFonts w:ascii="Times New Roman" w:hAnsi="Times New Roman"/>
          <w:sz w:val="26"/>
          <w:szCs w:val="26"/>
          <w:lang w:eastAsia="ru-RU"/>
        </w:rPr>
        <w:t>,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1</w:t>
      </w:r>
      <w:r w:rsidRPr="00A174F7">
        <w:rPr>
          <w:rFonts w:ascii="Times New Roman" w:hAnsi="Times New Roman"/>
          <w:sz w:val="26"/>
          <w:szCs w:val="26"/>
          <w:lang w:eastAsia="ru-RU"/>
        </w:rPr>
        <w:t>%;</w:t>
      </w:r>
    </w:p>
    <w:p w:rsidR="001052E2" w:rsidRPr="00A174F7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- по расходам –</w:t>
      </w:r>
      <w:r w:rsidR="00A45648" w:rsidRPr="00A174F7">
        <w:rPr>
          <w:rFonts w:ascii="Times New Roman" w:hAnsi="Times New Roman"/>
          <w:sz w:val="26"/>
          <w:szCs w:val="26"/>
          <w:lang w:eastAsia="ru-RU"/>
        </w:rPr>
        <w:t xml:space="preserve"> в сумме 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6</w:t>
      </w:r>
      <w:r w:rsidR="00F72895" w:rsidRPr="00A174F7">
        <w:rPr>
          <w:rFonts w:ascii="Times New Roman" w:hAnsi="Times New Roman"/>
          <w:sz w:val="26"/>
          <w:szCs w:val="26"/>
        </w:rPr>
        <w:t>87 </w:t>
      </w:r>
      <w:r w:rsidR="008C52CA" w:rsidRPr="00A174F7">
        <w:rPr>
          <w:rFonts w:ascii="Times New Roman" w:hAnsi="Times New Roman"/>
          <w:sz w:val="26"/>
          <w:szCs w:val="26"/>
        </w:rPr>
        <w:t>492</w:t>
      </w:r>
      <w:r w:rsidR="00F72895" w:rsidRPr="00A174F7">
        <w:rPr>
          <w:rFonts w:ascii="Times New Roman" w:hAnsi="Times New Roman"/>
          <w:sz w:val="26"/>
          <w:szCs w:val="26"/>
        </w:rPr>
        <w:t>,</w:t>
      </w:r>
      <w:r w:rsidR="008C52CA" w:rsidRPr="00A174F7">
        <w:rPr>
          <w:rFonts w:ascii="Times New Roman" w:hAnsi="Times New Roman"/>
          <w:sz w:val="26"/>
          <w:szCs w:val="26"/>
        </w:rPr>
        <w:t>92</w:t>
      </w:r>
      <w:r w:rsidR="003F0176" w:rsidRPr="00A174F7">
        <w:rPr>
          <w:rFonts w:ascii="Times New Roman" w:hAnsi="Times New Roman"/>
          <w:sz w:val="26"/>
          <w:szCs w:val="26"/>
        </w:rPr>
        <w:t xml:space="preserve"> </w:t>
      </w:r>
      <w:r w:rsidR="00520111" w:rsidRPr="00A174F7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66,4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назначений. </w:t>
      </w:r>
    </w:p>
    <w:p w:rsidR="00D24308" w:rsidRPr="00A174F7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Кассовое исполнение бюджета по доходам и расходам выглядит следующим образом:</w:t>
      </w:r>
    </w:p>
    <w:tbl>
      <w:tblPr>
        <w:tblW w:w="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974"/>
        <w:gridCol w:w="2449"/>
        <w:gridCol w:w="2074"/>
      </w:tblGrid>
      <w:tr w:rsidR="00A174F7" w:rsidRPr="00A174F7" w:rsidTr="00EA1825">
        <w:trPr>
          <w:trHeight w:val="531"/>
        </w:trPr>
        <w:tc>
          <w:tcPr>
            <w:tcW w:w="3348" w:type="dxa"/>
          </w:tcPr>
          <w:p w:rsidR="001052E2" w:rsidRPr="00A174F7" w:rsidRDefault="001052E2" w:rsidP="00EA182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74" w:type="dxa"/>
          </w:tcPr>
          <w:p w:rsidR="001052E2" w:rsidRPr="00A174F7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Плановые назначения </w:t>
            </w:r>
          </w:p>
        </w:tc>
        <w:tc>
          <w:tcPr>
            <w:tcW w:w="2449" w:type="dxa"/>
          </w:tcPr>
          <w:p w:rsidR="001052E2" w:rsidRPr="00A174F7" w:rsidRDefault="001052E2" w:rsidP="00215078">
            <w:pPr>
              <w:spacing w:after="0" w:line="240" w:lineRule="auto"/>
              <w:ind w:right="-10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Кассовое исполнение </w:t>
            </w:r>
          </w:p>
          <w:p w:rsidR="00F72895" w:rsidRPr="00A174F7" w:rsidRDefault="00D24308" w:rsidP="00F7289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за </w:t>
            </w:r>
            <w:r w:rsidR="008C52CA"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9 месяцев</w:t>
            </w:r>
          </w:p>
          <w:p w:rsidR="001052E2" w:rsidRPr="00A174F7" w:rsidRDefault="005663C6" w:rsidP="00F7289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D24308"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20</w:t>
            </w:r>
            <w:r w:rsidR="00B20FF3"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="00466FAF"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 w:rsidR="001052E2"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2074" w:type="dxa"/>
          </w:tcPr>
          <w:p w:rsidR="001052E2" w:rsidRPr="00A174F7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Исполнение бюджета %</w:t>
            </w:r>
          </w:p>
        </w:tc>
      </w:tr>
      <w:tr w:rsidR="00A174F7" w:rsidRPr="00A174F7" w:rsidTr="00EA1825">
        <w:trPr>
          <w:trHeight w:val="473"/>
        </w:trPr>
        <w:tc>
          <w:tcPr>
            <w:tcW w:w="3348" w:type="dxa"/>
          </w:tcPr>
          <w:p w:rsidR="001052E2" w:rsidRPr="00A174F7" w:rsidRDefault="001052E2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Доходы</w:t>
            </w:r>
          </w:p>
        </w:tc>
        <w:tc>
          <w:tcPr>
            <w:tcW w:w="1974" w:type="dxa"/>
          </w:tcPr>
          <w:p w:rsidR="001052E2" w:rsidRPr="00A174F7" w:rsidRDefault="00A601CB" w:rsidP="008C52CA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 w:rsidR="00F72895"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="008C52CA"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028</w:t>
            </w:r>
            <w:r w:rsidR="000A3D76">
              <w:rPr>
                <w:rFonts w:ascii="Times New Roman" w:hAnsi="Times New Roman"/>
                <w:sz w:val="26"/>
                <w:szCs w:val="26"/>
                <w:lang w:eastAsia="ru-RU"/>
              </w:rPr>
              <w:t> 849,43</w:t>
            </w:r>
          </w:p>
        </w:tc>
        <w:tc>
          <w:tcPr>
            <w:tcW w:w="2449" w:type="dxa"/>
          </w:tcPr>
          <w:p w:rsidR="001052E2" w:rsidRPr="00A174F7" w:rsidRDefault="008C52CA" w:rsidP="008C52CA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697</w:t>
            </w:r>
            <w:r w:rsidR="00F72895"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951</w:t>
            </w:r>
            <w:r w:rsidR="00F72895"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,</w:t>
            </w: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51</w:t>
            </w:r>
          </w:p>
        </w:tc>
        <w:tc>
          <w:tcPr>
            <w:tcW w:w="2074" w:type="dxa"/>
          </w:tcPr>
          <w:p w:rsidR="001052E2" w:rsidRPr="00A174F7" w:rsidRDefault="008C52CA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67,8</w:t>
            </w:r>
          </w:p>
        </w:tc>
      </w:tr>
      <w:tr w:rsidR="00A174F7" w:rsidRPr="00A174F7" w:rsidTr="001B02F5">
        <w:trPr>
          <w:trHeight w:val="355"/>
        </w:trPr>
        <w:tc>
          <w:tcPr>
            <w:tcW w:w="3348" w:type="dxa"/>
          </w:tcPr>
          <w:p w:rsidR="001052E2" w:rsidRPr="00A174F7" w:rsidRDefault="001052E2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Расходы</w:t>
            </w:r>
          </w:p>
        </w:tc>
        <w:tc>
          <w:tcPr>
            <w:tcW w:w="1974" w:type="dxa"/>
          </w:tcPr>
          <w:p w:rsidR="001B02F5" w:rsidRPr="00A174F7" w:rsidRDefault="00F72895" w:rsidP="008C52CA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1 </w:t>
            </w:r>
            <w:r w:rsidR="008C52CA"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035</w:t>
            </w: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="008C52CA"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457</w:t>
            </w: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,</w:t>
            </w:r>
            <w:r w:rsidR="008C52CA"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41</w:t>
            </w:r>
          </w:p>
        </w:tc>
        <w:tc>
          <w:tcPr>
            <w:tcW w:w="2449" w:type="dxa"/>
          </w:tcPr>
          <w:p w:rsidR="001052E2" w:rsidRPr="00A174F7" w:rsidRDefault="008C52CA" w:rsidP="008C52CA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687</w:t>
            </w:r>
            <w:r w:rsidR="00F72895"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492</w:t>
            </w:r>
            <w:r w:rsidR="00F72895"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,</w:t>
            </w: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92</w:t>
            </w:r>
          </w:p>
        </w:tc>
        <w:tc>
          <w:tcPr>
            <w:tcW w:w="2074" w:type="dxa"/>
          </w:tcPr>
          <w:p w:rsidR="00341787" w:rsidRPr="00A174F7" w:rsidRDefault="008C52CA" w:rsidP="0091655D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66,</w:t>
            </w:r>
            <w:r w:rsidR="0091655D"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</w:p>
        </w:tc>
      </w:tr>
      <w:tr w:rsidR="001052E2" w:rsidRPr="00A174F7" w:rsidTr="00EA1825">
        <w:trPr>
          <w:trHeight w:val="437"/>
        </w:trPr>
        <w:tc>
          <w:tcPr>
            <w:tcW w:w="3348" w:type="dxa"/>
          </w:tcPr>
          <w:p w:rsidR="001052E2" w:rsidRPr="00A174F7" w:rsidRDefault="001052E2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Дефицит (-) профицит (+)</w:t>
            </w:r>
          </w:p>
        </w:tc>
        <w:tc>
          <w:tcPr>
            <w:tcW w:w="1974" w:type="dxa"/>
          </w:tcPr>
          <w:p w:rsidR="00A715E9" w:rsidRPr="00A174F7" w:rsidRDefault="009F5E31" w:rsidP="00F72895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</w:t>
            </w:r>
            <w:r w:rsidR="00F72895"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6</w:t>
            </w:r>
            <w:r w:rsidR="000A3D76">
              <w:rPr>
                <w:rFonts w:ascii="Times New Roman" w:hAnsi="Times New Roman"/>
                <w:sz w:val="26"/>
                <w:szCs w:val="26"/>
                <w:lang w:eastAsia="ru-RU"/>
              </w:rPr>
              <w:t> 607,98</w:t>
            </w:r>
          </w:p>
        </w:tc>
        <w:tc>
          <w:tcPr>
            <w:tcW w:w="2449" w:type="dxa"/>
          </w:tcPr>
          <w:p w:rsidR="00A715E9" w:rsidRPr="00A174F7" w:rsidRDefault="00F72895" w:rsidP="008C52CA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 w:rsidR="008C52CA"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0</w:t>
            </w: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="008C52CA"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458</w:t>
            </w:r>
            <w:r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,</w:t>
            </w:r>
            <w:r w:rsidR="008C52CA" w:rsidRPr="00A174F7">
              <w:rPr>
                <w:rFonts w:ascii="Times New Roman" w:hAnsi="Times New Roman"/>
                <w:sz w:val="26"/>
                <w:szCs w:val="26"/>
                <w:lang w:eastAsia="ru-RU"/>
              </w:rPr>
              <w:t>59</w:t>
            </w:r>
          </w:p>
        </w:tc>
        <w:tc>
          <w:tcPr>
            <w:tcW w:w="2074" w:type="dxa"/>
          </w:tcPr>
          <w:p w:rsidR="001052E2" w:rsidRPr="00A174F7" w:rsidRDefault="001052E2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052E2" w:rsidRPr="00A174F7" w:rsidRDefault="001052E2" w:rsidP="00EA18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052E2" w:rsidRPr="00A174F7" w:rsidRDefault="00A45648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Бюджет района на 01 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октября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202</w:t>
      </w:r>
      <w:r w:rsidR="00707492" w:rsidRPr="00A174F7">
        <w:rPr>
          <w:rFonts w:ascii="Times New Roman" w:hAnsi="Times New Roman"/>
          <w:sz w:val="26"/>
          <w:szCs w:val="26"/>
          <w:lang w:eastAsia="ru-RU"/>
        </w:rPr>
        <w:t>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года исполнен с </w:t>
      </w:r>
      <w:r w:rsidR="009932C7" w:rsidRPr="00A174F7">
        <w:rPr>
          <w:rFonts w:ascii="Times New Roman" w:hAnsi="Times New Roman"/>
          <w:sz w:val="26"/>
          <w:szCs w:val="26"/>
          <w:lang w:eastAsia="ru-RU"/>
        </w:rPr>
        <w:t>профицитом</w:t>
      </w:r>
      <w:r w:rsidR="00B447D9"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F310F" w:rsidRPr="00A174F7">
        <w:rPr>
          <w:rFonts w:ascii="Times New Roman" w:hAnsi="Times New Roman"/>
          <w:sz w:val="26"/>
          <w:szCs w:val="26"/>
          <w:lang w:eastAsia="ru-RU"/>
        </w:rPr>
        <w:t>в размере</w:t>
      </w:r>
      <w:r w:rsidR="001052E2"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932C7" w:rsidRPr="00A174F7">
        <w:rPr>
          <w:rFonts w:ascii="Times New Roman" w:hAnsi="Times New Roman"/>
          <w:sz w:val="26"/>
          <w:szCs w:val="26"/>
          <w:lang w:eastAsia="ru-RU"/>
        </w:rPr>
        <w:t>1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0</w:t>
      </w:r>
      <w:r w:rsidR="009932C7" w:rsidRPr="00A174F7">
        <w:rPr>
          <w:rFonts w:ascii="Times New Roman" w:hAnsi="Times New Roman"/>
          <w:sz w:val="26"/>
          <w:szCs w:val="26"/>
          <w:lang w:eastAsia="ru-RU"/>
        </w:rPr>
        <w:t> 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458</w:t>
      </w:r>
      <w:r w:rsidR="009932C7" w:rsidRPr="00A174F7">
        <w:rPr>
          <w:rFonts w:ascii="Times New Roman" w:hAnsi="Times New Roman"/>
          <w:sz w:val="26"/>
          <w:szCs w:val="26"/>
          <w:lang w:eastAsia="ru-RU"/>
        </w:rPr>
        <w:t>,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59</w:t>
      </w:r>
      <w:r w:rsidR="001052E2" w:rsidRPr="00A174F7">
        <w:rPr>
          <w:rFonts w:ascii="Times New Roman" w:hAnsi="Times New Roman"/>
          <w:sz w:val="26"/>
          <w:szCs w:val="26"/>
          <w:lang w:eastAsia="ru-RU"/>
        </w:rPr>
        <w:t xml:space="preserve"> тыс. руб., в том числе:</w:t>
      </w:r>
    </w:p>
    <w:p w:rsidR="001052E2" w:rsidRPr="00A174F7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6C6CEE" w:rsidRPr="00A174F7">
        <w:rPr>
          <w:rFonts w:ascii="Times New Roman" w:hAnsi="Times New Roman"/>
          <w:sz w:val="26"/>
          <w:szCs w:val="26"/>
          <w:lang w:eastAsia="ru-RU"/>
        </w:rPr>
        <w:t>5</w:t>
      </w:r>
      <w:r w:rsidR="009932C7" w:rsidRPr="00A174F7">
        <w:rPr>
          <w:rFonts w:ascii="Times New Roman" w:hAnsi="Times New Roman"/>
          <w:sz w:val="26"/>
          <w:szCs w:val="26"/>
          <w:lang w:eastAsia="ru-RU"/>
        </w:rPr>
        <w:t> </w:t>
      </w:r>
      <w:r w:rsidR="006C6CEE" w:rsidRPr="00A174F7">
        <w:rPr>
          <w:rFonts w:ascii="Times New Roman" w:hAnsi="Times New Roman"/>
          <w:sz w:val="26"/>
          <w:szCs w:val="26"/>
          <w:lang w:eastAsia="ru-RU"/>
        </w:rPr>
        <w:t>858</w:t>
      </w:r>
      <w:r w:rsidR="009932C7" w:rsidRPr="00A174F7">
        <w:rPr>
          <w:rFonts w:ascii="Times New Roman" w:hAnsi="Times New Roman"/>
          <w:sz w:val="26"/>
          <w:szCs w:val="26"/>
          <w:lang w:eastAsia="ru-RU"/>
        </w:rPr>
        <w:t>,</w:t>
      </w:r>
      <w:r w:rsidR="006C6CEE" w:rsidRPr="00A174F7">
        <w:rPr>
          <w:rFonts w:ascii="Times New Roman" w:hAnsi="Times New Roman"/>
          <w:sz w:val="26"/>
          <w:szCs w:val="26"/>
          <w:lang w:eastAsia="ru-RU"/>
        </w:rPr>
        <w:t>59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 разница между остатками средств бюджета (на 01 января 20</w:t>
      </w:r>
      <w:r w:rsidR="00B20FF3" w:rsidRPr="00A174F7">
        <w:rPr>
          <w:rFonts w:ascii="Times New Roman" w:hAnsi="Times New Roman"/>
          <w:sz w:val="26"/>
          <w:szCs w:val="26"/>
          <w:lang w:eastAsia="ru-RU"/>
        </w:rPr>
        <w:t>2</w:t>
      </w:r>
      <w:r w:rsidR="00707492" w:rsidRPr="00A174F7">
        <w:rPr>
          <w:rFonts w:ascii="Times New Roman" w:hAnsi="Times New Roman"/>
          <w:sz w:val="26"/>
          <w:szCs w:val="26"/>
          <w:lang w:eastAsia="ru-RU"/>
        </w:rPr>
        <w:t>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года остатки средств бюджета составили </w:t>
      </w:r>
      <w:r w:rsidR="00707492" w:rsidRPr="00A174F7">
        <w:rPr>
          <w:rFonts w:ascii="Times New Roman" w:hAnsi="Times New Roman"/>
          <w:sz w:val="26"/>
          <w:szCs w:val="26"/>
          <w:lang w:eastAsia="ru-RU"/>
        </w:rPr>
        <w:t>6 607,97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руб., на 01 </w:t>
      </w:r>
      <w:r w:rsidR="008C52CA" w:rsidRPr="00A174F7">
        <w:rPr>
          <w:rFonts w:ascii="Times New Roman" w:hAnsi="Times New Roman"/>
          <w:sz w:val="26"/>
          <w:szCs w:val="26"/>
          <w:lang w:eastAsia="ru-RU"/>
        </w:rPr>
        <w:t>октября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545A7" w:rsidRPr="00A174F7">
        <w:rPr>
          <w:rFonts w:ascii="Times New Roman" w:hAnsi="Times New Roman"/>
          <w:sz w:val="26"/>
          <w:szCs w:val="26"/>
          <w:lang w:eastAsia="ru-RU"/>
        </w:rPr>
        <w:t xml:space="preserve">                 </w:t>
      </w:r>
      <w:r w:rsidRPr="00A174F7">
        <w:rPr>
          <w:rFonts w:ascii="Times New Roman" w:hAnsi="Times New Roman"/>
          <w:sz w:val="26"/>
          <w:szCs w:val="26"/>
          <w:lang w:eastAsia="ru-RU"/>
        </w:rPr>
        <w:t>20</w:t>
      </w:r>
      <w:r w:rsidR="00707492" w:rsidRPr="00A174F7">
        <w:rPr>
          <w:rFonts w:ascii="Times New Roman" w:hAnsi="Times New Roman"/>
          <w:sz w:val="26"/>
          <w:szCs w:val="26"/>
          <w:lang w:eastAsia="ru-RU"/>
        </w:rPr>
        <w:t xml:space="preserve">21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года составили </w:t>
      </w:r>
      <w:r w:rsidR="009932C7" w:rsidRPr="00A174F7">
        <w:rPr>
          <w:rFonts w:ascii="Times New Roman" w:hAnsi="Times New Roman"/>
          <w:sz w:val="26"/>
          <w:szCs w:val="26"/>
          <w:lang w:eastAsia="ru-RU"/>
        </w:rPr>
        <w:t>1</w:t>
      </w:r>
      <w:r w:rsidR="006C6CEE" w:rsidRPr="00A174F7">
        <w:rPr>
          <w:rFonts w:ascii="Times New Roman" w:hAnsi="Times New Roman"/>
          <w:sz w:val="26"/>
          <w:szCs w:val="26"/>
          <w:lang w:eastAsia="ru-RU"/>
        </w:rPr>
        <w:t>2 466,56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руб.);</w:t>
      </w:r>
    </w:p>
    <w:p w:rsidR="005A4F0A" w:rsidRPr="00A174F7" w:rsidRDefault="006F0298" w:rsidP="00C32712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- </w:t>
      </w:r>
      <w:r w:rsidR="006C6CEE" w:rsidRPr="00A174F7">
        <w:rPr>
          <w:rFonts w:ascii="Times New Roman" w:hAnsi="Times New Roman"/>
          <w:sz w:val="26"/>
          <w:szCs w:val="26"/>
        </w:rPr>
        <w:t>4</w:t>
      </w:r>
      <w:r w:rsidR="009932C7" w:rsidRPr="00A174F7">
        <w:rPr>
          <w:rFonts w:ascii="Times New Roman" w:hAnsi="Times New Roman"/>
          <w:sz w:val="26"/>
          <w:szCs w:val="26"/>
        </w:rPr>
        <w:t> 6</w:t>
      </w:r>
      <w:r w:rsidR="006C6CEE" w:rsidRPr="00A174F7">
        <w:rPr>
          <w:rFonts w:ascii="Times New Roman" w:hAnsi="Times New Roman"/>
          <w:sz w:val="26"/>
          <w:szCs w:val="26"/>
        </w:rPr>
        <w:t>0</w:t>
      </w:r>
      <w:r w:rsidR="009932C7" w:rsidRPr="00A174F7">
        <w:rPr>
          <w:rFonts w:ascii="Times New Roman" w:hAnsi="Times New Roman"/>
          <w:sz w:val="26"/>
          <w:szCs w:val="26"/>
        </w:rPr>
        <w:t>0,0</w:t>
      </w:r>
      <w:r w:rsidRPr="00A174F7">
        <w:rPr>
          <w:rFonts w:ascii="Times New Roman" w:hAnsi="Times New Roman"/>
          <w:sz w:val="26"/>
          <w:szCs w:val="26"/>
        </w:rPr>
        <w:t xml:space="preserve"> тыс. руб. погашение кр</w:t>
      </w:r>
      <w:r w:rsidR="006C6CEE" w:rsidRPr="00A174F7">
        <w:rPr>
          <w:rFonts w:ascii="Times New Roman" w:hAnsi="Times New Roman"/>
          <w:sz w:val="26"/>
          <w:szCs w:val="26"/>
        </w:rPr>
        <w:t>едитов, привлеченных от кредитной</w:t>
      </w:r>
      <w:r w:rsidRPr="00A174F7">
        <w:rPr>
          <w:rFonts w:ascii="Times New Roman" w:hAnsi="Times New Roman"/>
          <w:sz w:val="26"/>
          <w:szCs w:val="26"/>
        </w:rPr>
        <w:t xml:space="preserve"> организаци</w:t>
      </w:r>
      <w:r w:rsidR="006C6CEE" w:rsidRPr="00A174F7">
        <w:rPr>
          <w:rFonts w:ascii="Times New Roman" w:hAnsi="Times New Roman"/>
          <w:sz w:val="26"/>
          <w:szCs w:val="26"/>
        </w:rPr>
        <w:t>и и бюджетного кредита</w:t>
      </w:r>
      <w:r w:rsidRPr="00A174F7">
        <w:rPr>
          <w:rFonts w:ascii="Times New Roman" w:hAnsi="Times New Roman"/>
          <w:sz w:val="26"/>
          <w:szCs w:val="26"/>
        </w:rPr>
        <w:t>.</w:t>
      </w:r>
    </w:p>
    <w:p w:rsidR="00C32712" w:rsidRPr="00A174F7" w:rsidRDefault="00C32712" w:rsidP="00C32712">
      <w:pPr>
        <w:jc w:val="center"/>
        <w:rPr>
          <w:rFonts w:ascii="Times New Roman" w:hAnsi="Times New Roman"/>
          <w:b/>
          <w:sz w:val="26"/>
          <w:szCs w:val="26"/>
        </w:rPr>
      </w:pPr>
      <w:r w:rsidRPr="00A174F7">
        <w:rPr>
          <w:rFonts w:ascii="Times New Roman" w:hAnsi="Times New Roman"/>
          <w:b/>
          <w:sz w:val="26"/>
          <w:szCs w:val="26"/>
        </w:rPr>
        <w:t>ИСПОЛНЕНИЕ БЮДЖЕТА ПОЖАРСКОГО МУНИЦИПАЛЬНОГО РАЙОНА ПО ДОХОДАМ за 9 месяцев 2021 года</w:t>
      </w:r>
    </w:p>
    <w:p w:rsidR="00C32712" w:rsidRPr="00A174F7" w:rsidRDefault="00C32712" w:rsidP="00C32712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Уточненный план по доходам бюджета Пожарского муниципального района на 2021 год установлен в сумме 1 028 849,43 тыс. руб. Исполнение за 9 месяцев 2021 года составило 697 951,51 тыс. руб. или 67,8% от уточненного плана (</w:t>
      </w:r>
      <w:r w:rsidR="002545A7" w:rsidRPr="00A174F7">
        <w:rPr>
          <w:rFonts w:ascii="Times New Roman" w:hAnsi="Times New Roman"/>
          <w:sz w:val="26"/>
          <w:szCs w:val="26"/>
        </w:rPr>
        <w:t>П</w:t>
      </w:r>
      <w:r w:rsidRPr="00A174F7">
        <w:rPr>
          <w:rFonts w:ascii="Times New Roman" w:hAnsi="Times New Roman"/>
          <w:sz w:val="26"/>
          <w:szCs w:val="26"/>
        </w:rPr>
        <w:t>риложение 1).</w:t>
      </w:r>
    </w:p>
    <w:p w:rsidR="002545A7" w:rsidRPr="00A174F7" w:rsidRDefault="002545A7" w:rsidP="00964A64">
      <w:pPr>
        <w:spacing w:after="0" w:line="360" w:lineRule="auto"/>
        <w:ind w:left="1070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2545A7" w:rsidRPr="00A174F7" w:rsidRDefault="002545A7" w:rsidP="00964A64">
      <w:pPr>
        <w:spacing w:after="0" w:line="360" w:lineRule="auto"/>
        <w:ind w:left="1070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2545A7" w:rsidRPr="00A174F7" w:rsidRDefault="002545A7" w:rsidP="00964A64">
      <w:pPr>
        <w:spacing w:after="0" w:line="360" w:lineRule="auto"/>
        <w:ind w:left="1070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2545A7" w:rsidRPr="00A174F7" w:rsidRDefault="002545A7" w:rsidP="00964A64">
      <w:pPr>
        <w:spacing w:after="0" w:line="360" w:lineRule="auto"/>
        <w:ind w:left="1070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2545A7" w:rsidRPr="00A174F7" w:rsidRDefault="002545A7" w:rsidP="00964A64">
      <w:pPr>
        <w:spacing w:after="0" w:line="360" w:lineRule="auto"/>
        <w:ind w:left="1070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2545A7" w:rsidRPr="00A174F7" w:rsidRDefault="002545A7" w:rsidP="00964A64">
      <w:pPr>
        <w:spacing w:after="0" w:line="360" w:lineRule="auto"/>
        <w:ind w:left="1070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2545A7" w:rsidRPr="00A174F7" w:rsidRDefault="002545A7" w:rsidP="00964A64">
      <w:pPr>
        <w:spacing w:after="0" w:line="360" w:lineRule="auto"/>
        <w:ind w:left="1070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2545A7" w:rsidRPr="00A174F7" w:rsidRDefault="002545A7" w:rsidP="00964A64">
      <w:pPr>
        <w:spacing w:after="0" w:line="360" w:lineRule="auto"/>
        <w:ind w:left="1070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C32712" w:rsidRPr="00A174F7" w:rsidRDefault="00C32712" w:rsidP="00964A64">
      <w:pPr>
        <w:spacing w:after="0" w:line="360" w:lineRule="auto"/>
        <w:ind w:left="1070"/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A174F7">
        <w:rPr>
          <w:rFonts w:ascii="Times New Roman" w:hAnsi="Times New Roman"/>
          <w:b/>
          <w:sz w:val="26"/>
          <w:szCs w:val="26"/>
          <w:u w:val="single"/>
        </w:rPr>
        <w:lastRenderedPageBreak/>
        <w:t>Налоговые и неналоговые доходы</w:t>
      </w:r>
    </w:p>
    <w:p w:rsidR="00C32712" w:rsidRPr="00A174F7" w:rsidRDefault="00C32712" w:rsidP="00C32712">
      <w:pPr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A174F7">
        <w:rPr>
          <w:rFonts w:ascii="Times New Roman" w:hAnsi="Times New Roman"/>
          <w:b/>
          <w:sz w:val="26"/>
          <w:szCs w:val="26"/>
        </w:rPr>
        <w:t>Структура налоговых и неналоговых доходов бюджета Пожарского муниципального района за 9 месяцев 2021 года</w:t>
      </w:r>
    </w:p>
    <w:p w:rsidR="00C32712" w:rsidRPr="00A174F7" w:rsidRDefault="00C32712" w:rsidP="00C32712">
      <w:pPr>
        <w:rPr>
          <w:rFonts w:ascii="Times New Roman" w:hAnsi="Times New Roman"/>
          <w:b/>
          <w:sz w:val="26"/>
          <w:szCs w:val="26"/>
        </w:rPr>
      </w:pPr>
    </w:p>
    <w:p w:rsidR="00C32712" w:rsidRPr="00A174F7" w:rsidRDefault="001268B0" w:rsidP="00C32712">
      <w:pPr>
        <w:ind w:firstLine="720"/>
        <w:jc w:val="center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73.4pt;height:403.65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">
            <v:imagedata r:id="rId8" o:title="" croptop="-5413f" cropbottom="-1127f" cropleft="-8045f" cropright="-8227f"/>
            <o:lock v:ext="edit" aspectratio="f"/>
          </v:shape>
        </w:pict>
      </w:r>
    </w:p>
    <w:p w:rsidR="00C32712" w:rsidRPr="00A174F7" w:rsidRDefault="00C32712" w:rsidP="00C32712">
      <w:pPr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C32712" w:rsidRPr="00A174F7" w:rsidRDefault="00C32712" w:rsidP="00C32712">
      <w:pPr>
        <w:pStyle w:val="a3"/>
        <w:spacing w:line="360" w:lineRule="auto"/>
        <w:ind w:firstLine="708"/>
        <w:jc w:val="both"/>
        <w:rPr>
          <w:sz w:val="26"/>
          <w:szCs w:val="26"/>
        </w:rPr>
      </w:pPr>
      <w:r w:rsidRPr="00A174F7">
        <w:rPr>
          <w:sz w:val="26"/>
          <w:szCs w:val="26"/>
        </w:rPr>
        <w:t xml:space="preserve">Уточненный план по налоговым и неналоговым доходам бюджета Пожарского муниципального района на 2021 год установлен в размере  281 548,20 тыс. руб., в том числе по налоговым – 248 195,00 тыс. руб., по неналоговым – 33 353,20 тыс. руб. Фактическое исполнение  за 9 месяцев  2021 года составило 203 665,51 тыс. руб., что составляет 72,3% от годового плана, в том числе по налоговым доходам – </w:t>
      </w:r>
      <w:r w:rsidR="00DB54FE" w:rsidRPr="00A174F7">
        <w:rPr>
          <w:sz w:val="26"/>
          <w:szCs w:val="26"/>
        </w:rPr>
        <w:t xml:space="preserve">                    </w:t>
      </w:r>
      <w:r w:rsidRPr="00A174F7">
        <w:rPr>
          <w:sz w:val="26"/>
          <w:szCs w:val="26"/>
        </w:rPr>
        <w:t>177 244,92  тыс. руб. (71,4%), по неналоговым доходам – 26 420,59 тыс. руб. (79,2%) (</w:t>
      </w:r>
      <w:r w:rsidR="00DB54FE" w:rsidRPr="00A174F7">
        <w:rPr>
          <w:sz w:val="26"/>
          <w:szCs w:val="26"/>
        </w:rPr>
        <w:t>П</w:t>
      </w:r>
      <w:r w:rsidRPr="00A174F7">
        <w:rPr>
          <w:sz w:val="26"/>
          <w:szCs w:val="26"/>
        </w:rPr>
        <w:t>риложение 1).</w:t>
      </w:r>
    </w:p>
    <w:p w:rsidR="00C32712" w:rsidRPr="00A174F7" w:rsidRDefault="00C32712" w:rsidP="00C32712">
      <w:pPr>
        <w:pStyle w:val="a3"/>
        <w:spacing w:line="360" w:lineRule="auto"/>
        <w:ind w:firstLine="708"/>
        <w:jc w:val="both"/>
        <w:rPr>
          <w:sz w:val="26"/>
          <w:szCs w:val="26"/>
        </w:rPr>
      </w:pPr>
    </w:p>
    <w:p w:rsidR="00C32712" w:rsidRPr="00A174F7" w:rsidRDefault="001268B0" w:rsidP="00C32712">
      <w:pPr>
        <w:pStyle w:val="a3"/>
        <w:spacing w:line="360" w:lineRule="auto"/>
        <w:ind w:firstLine="708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pict>
          <v:shape id="_x0000_i1026" type="#_x0000_t75" style="width:5in;height:3in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">
            <v:imagedata r:id="rId9" o:title=""/>
            <o:lock v:ext="edit" aspectratio="f"/>
          </v:shape>
        </w:pict>
      </w:r>
    </w:p>
    <w:p w:rsidR="00C32712" w:rsidRPr="00A174F7" w:rsidRDefault="00C32712" w:rsidP="00C3271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noProof/>
          <w:sz w:val="26"/>
          <w:szCs w:val="26"/>
        </w:rPr>
        <w:t xml:space="preserve">                  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План    выполнен на 75% и выше от годовых назначений за 9 месяцев 2021 года по следующим источникам доходов: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 по доходам от уплаты акцизов на дизельное топливо, моторные масла для дизельных и карбюраторных (инжекторных) двигателей, автомобильный бензин, прямогонный бензин – 89,8%;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по единому налогу на вмененный доход – 103,0%</w:t>
      </w:r>
      <w:r w:rsidRPr="00A174F7">
        <w:rPr>
          <w:rFonts w:ascii="Times New Roman" w:hAnsi="Times New Roman"/>
          <w:sz w:val="26"/>
          <w:szCs w:val="26"/>
          <w:shd w:val="clear" w:color="auto" w:fill="FFFFFF"/>
        </w:rPr>
        <w:t xml:space="preserve"> в соответствии с Федеральным </w:t>
      </w:r>
      <w:r w:rsidRPr="00A174F7">
        <w:rPr>
          <w:rFonts w:ascii="Times New Roman" w:hAnsi="Times New Roman"/>
          <w:bCs/>
          <w:sz w:val="26"/>
          <w:szCs w:val="26"/>
          <w:shd w:val="clear" w:color="auto" w:fill="FFFFFF"/>
        </w:rPr>
        <w:t>законам</w:t>
      </w:r>
      <w:r w:rsidRPr="00A174F7">
        <w:rPr>
          <w:rFonts w:ascii="Times New Roman" w:hAnsi="Times New Roman"/>
          <w:sz w:val="26"/>
          <w:szCs w:val="26"/>
          <w:shd w:val="clear" w:color="auto" w:fill="FFFFFF"/>
        </w:rPr>
        <w:t> от 29</w:t>
      </w:r>
      <w:r w:rsidR="00DB54FE" w:rsidRPr="00A174F7">
        <w:rPr>
          <w:rFonts w:ascii="Times New Roman" w:hAnsi="Times New Roman"/>
          <w:sz w:val="26"/>
          <w:szCs w:val="26"/>
          <w:shd w:val="clear" w:color="auto" w:fill="FFFFFF"/>
        </w:rPr>
        <w:t xml:space="preserve"> июня </w:t>
      </w:r>
      <w:r w:rsidRPr="00A174F7">
        <w:rPr>
          <w:rFonts w:ascii="Times New Roman" w:hAnsi="Times New Roman"/>
          <w:sz w:val="26"/>
          <w:szCs w:val="26"/>
          <w:shd w:val="clear" w:color="auto" w:fill="FFFFFF"/>
        </w:rPr>
        <w:t>2012</w:t>
      </w:r>
      <w:r w:rsidR="00DB54FE" w:rsidRPr="00A174F7">
        <w:rPr>
          <w:rFonts w:ascii="Times New Roman" w:hAnsi="Times New Roman"/>
          <w:sz w:val="26"/>
          <w:szCs w:val="26"/>
          <w:shd w:val="clear" w:color="auto" w:fill="FFFFFF"/>
        </w:rPr>
        <w:t xml:space="preserve"> года</w:t>
      </w:r>
      <w:r w:rsidRPr="00A174F7">
        <w:rPr>
          <w:rFonts w:ascii="Times New Roman" w:hAnsi="Times New Roman"/>
          <w:sz w:val="26"/>
          <w:szCs w:val="26"/>
          <w:shd w:val="clear" w:color="auto" w:fill="FFFFFF"/>
        </w:rPr>
        <w:t xml:space="preserve"> № 97-ФЗ «О внесении изменений в часть первую и часть вторую Налогового кодекса Российской федерации», согласно которому единый налог на вменённый доход вводился временно. В 2021 году было запланировано поступление ЕНВД только в 1 квартале 2021 года за 4 квартал </w:t>
      </w:r>
      <w:r w:rsidR="00DB54FE" w:rsidRPr="00A174F7">
        <w:rPr>
          <w:rFonts w:ascii="Times New Roman" w:hAnsi="Times New Roman"/>
          <w:sz w:val="26"/>
          <w:szCs w:val="26"/>
          <w:shd w:val="clear" w:color="auto" w:fill="FFFFFF"/>
        </w:rPr>
        <w:t xml:space="preserve">                    </w:t>
      </w:r>
      <w:r w:rsidRPr="00A174F7">
        <w:rPr>
          <w:rFonts w:ascii="Times New Roman" w:hAnsi="Times New Roman"/>
          <w:sz w:val="26"/>
          <w:szCs w:val="26"/>
          <w:shd w:val="clear" w:color="auto" w:fill="FFFFFF"/>
        </w:rPr>
        <w:t>2020 года</w:t>
      </w:r>
      <w:r w:rsidRPr="00A174F7">
        <w:rPr>
          <w:rFonts w:ascii="Times New Roman" w:hAnsi="Times New Roman"/>
          <w:sz w:val="26"/>
          <w:szCs w:val="26"/>
        </w:rPr>
        <w:t>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- по налогу, взимаемому в связи с применением патентной системы налогообложения – 97,6%, в связи с тем, что при планировании ещё не было сведений, какой режим налогообложения выберут налогоплательщики при прекращении действия ЕНВД; 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-  по плате за негативное воздействие на окружающую среду – 79,0%;  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по доходам от реализации иного имущества, находящегося в собственности муниципальных районов – 113,0 за счет поступления платежей от ООО «Жилищная компания - 1» в сумме 387,1 тыс. руб.;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по доходам от продажи земельных участков - 122,1%;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по штрафам – в 4,1 раза, за счет того, что в 2021 году поступила задолженность по штрафам, образовавшаяся до 01.01.2021 года, подлежащая зачислению по уровням бюджета в сумме 660,9 тыс. руб.;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lastRenderedPageBreak/>
        <w:t>- по прочим неналоговым доходам – 110,7% за счет того, что   индивидуальные предприниматели вносят предоплату по договорам за установку и эксплуатацию рекламной конструкции за текущий финансовый год.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В то же время план выполнен и ниже 75% от годовых назначений за 9 месяцев 2021 года по следующим источникам доходов: 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по налогу на доходы физических лиц – 69,6%, за счёт недоимки налогоплательщиков на 01.10.2021 года: МУП «Лидер» - 267,0 тыс. руб., ОАО «</w:t>
      </w:r>
      <w:proofErr w:type="spellStart"/>
      <w:r w:rsidRPr="00A174F7">
        <w:rPr>
          <w:rFonts w:ascii="Times New Roman" w:hAnsi="Times New Roman"/>
          <w:sz w:val="26"/>
          <w:szCs w:val="26"/>
        </w:rPr>
        <w:t>Губеровский</w:t>
      </w:r>
      <w:proofErr w:type="spellEnd"/>
      <w:r w:rsidRPr="00A174F7">
        <w:rPr>
          <w:rFonts w:ascii="Times New Roman" w:hAnsi="Times New Roman"/>
          <w:sz w:val="26"/>
          <w:szCs w:val="26"/>
        </w:rPr>
        <w:t xml:space="preserve"> РМЗ» - 250,5 тыс. руб., МУП «Аптека 132» - 44,0 тыс. руб., а также снижение поступлений отмечается за счет уменьшения выплат, полученных по плательщикам: АО «ЛУР», АО «Сервисная компания РУСГИДРО» так как происходит сокращение численности на предприятиях;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- по налогу, взимаемому в связи с применением упрощённой системы </w:t>
      </w:r>
      <w:proofErr w:type="gramStart"/>
      <w:r w:rsidRPr="00A174F7">
        <w:rPr>
          <w:rFonts w:ascii="Times New Roman" w:hAnsi="Times New Roman"/>
          <w:sz w:val="26"/>
          <w:szCs w:val="26"/>
        </w:rPr>
        <w:t>налогообложения  -</w:t>
      </w:r>
      <w:proofErr w:type="gramEnd"/>
      <w:r w:rsidRPr="00A174F7">
        <w:rPr>
          <w:rFonts w:ascii="Times New Roman" w:hAnsi="Times New Roman"/>
          <w:sz w:val="26"/>
          <w:szCs w:val="26"/>
        </w:rPr>
        <w:t xml:space="preserve"> 71,0%;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-  по единому сельскохозяйственному налогу – 23,8% за счёт задолженности: КФХ </w:t>
      </w:r>
      <w:proofErr w:type="spellStart"/>
      <w:r w:rsidRPr="00A174F7">
        <w:rPr>
          <w:rFonts w:ascii="Times New Roman" w:hAnsi="Times New Roman"/>
          <w:sz w:val="26"/>
          <w:szCs w:val="26"/>
        </w:rPr>
        <w:t>Беслер</w:t>
      </w:r>
      <w:proofErr w:type="spellEnd"/>
      <w:r w:rsidRPr="00A174F7">
        <w:rPr>
          <w:rFonts w:ascii="Times New Roman" w:hAnsi="Times New Roman"/>
          <w:sz w:val="26"/>
          <w:szCs w:val="26"/>
        </w:rPr>
        <w:t xml:space="preserve"> Д.И. -50,9 тыс. руб., КФХ Старченко П.А. – 0,7 тыс. руб.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по доходам от сдачи в аренду имущества, составляющего казну муниципальных районов – 68,9%, за счёт задолженности арендаторов на 01.10.2021: КГУП «Примтеплоэнерго» - 445,5 тыс. руб., ООО УК «</w:t>
      </w:r>
      <w:proofErr w:type="spellStart"/>
      <w:r w:rsidRPr="00A174F7">
        <w:rPr>
          <w:rFonts w:ascii="Times New Roman" w:hAnsi="Times New Roman"/>
          <w:sz w:val="26"/>
          <w:szCs w:val="26"/>
        </w:rPr>
        <w:t>ПВЭСиК</w:t>
      </w:r>
      <w:proofErr w:type="spellEnd"/>
      <w:r w:rsidRPr="00A174F7">
        <w:rPr>
          <w:rFonts w:ascii="Times New Roman" w:hAnsi="Times New Roman"/>
          <w:sz w:val="26"/>
          <w:szCs w:val="26"/>
        </w:rPr>
        <w:t xml:space="preserve">» -158,3 </w:t>
      </w:r>
      <w:proofErr w:type="spellStart"/>
      <w:proofErr w:type="gramStart"/>
      <w:r w:rsidRPr="00A174F7">
        <w:rPr>
          <w:rFonts w:ascii="Times New Roman" w:hAnsi="Times New Roman"/>
          <w:sz w:val="26"/>
          <w:szCs w:val="26"/>
        </w:rPr>
        <w:t>тыс</w:t>
      </w:r>
      <w:proofErr w:type="spellEnd"/>
      <w:r w:rsidRPr="00A174F7">
        <w:rPr>
          <w:rFonts w:ascii="Times New Roman" w:hAnsi="Times New Roman"/>
          <w:sz w:val="26"/>
          <w:szCs w:val="26"/>
        </w:rPr>
        <w:t xml:space="preserve"> .</w:t>
      </w:r>
      <w:proofErr w:type="gramEnd"/>
      <w:r w:rsidRPr="00A174F7">
        <w:rPr>
          <w:rFonts w:ascii="Times New Roman" w:hAnsi="Times New Roman"/>
          <w:sz w:val="26"/>
          <w:szCs w:val="26"/>
        </w:rPr>
        <w:t>руб., Агаджанян В.К.-23,6 тыс. руб., Ключевская Т.Б.- 306 тыс. руб.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-  по госпошлине – 73,6% за счет сокращения количества дел, рассматриваемых в судах общей юрисдикции;   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по доходам, получаемым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– 63,9 % в связи с задолженностью на 01</w:t>
      </w:r>
      <w:r w:rsidR="00DB54FE" w:rsidRPr="00A174F7">
        <w:rPr>
          <w:rFonts w:ascii="Times New Roman" w:hAnsi="Times New Roman"/>
          <w:sz w:val="26"/>
          <w:szCs w:val="26"/>
        </w:rPr>
        <w:t xml:space="preserve"> октября </w:t>
      </w:r>
      <w:r w:rsidRPr="00A174F7">
        <w:rPr>
          <w:rFonts w:ascii="Times New Roman" w:hAnsi="Times New Roman"/>
          <w:sz w:val="26"/>
          <w:szCs w:val="26"/>
        </w:rPr>
        <w:t>2021</w:t>
      </w:r>
      <w:r w:rsidR="00DB54FE" w:rsidRPr="00A174F7">
        <w:rPr>
          <w:rFonts w:ascii="Times New Roman" w:hAnsi="Times New Roman"/>
          <w:sz w:val="26"/>
          <w:szCs w:val="26"/>
        </w:rPr>
        <w:t xml:space="preserve"> года</w:t>
      </w:r>
      <w:r w:rsidRPr="00A174F7">
        <w:rPr>
          <w:rFonts w:ascii="Times New Roman" w:hAnsi="Times New Roman"/>
          <w:sz w:val="26"/>
          <w:szCs w:val="26"/>
        </w:rPr>
        <w:t xml:space="preserve">: ООО НЛХ «Бикин» - </w:t>
      </w:r>
      <w:r w:rsidR="00DB54FE" w:rsidRPr="00A174F7">
        <w:rPr>
          <w:rFonts w:ascii="Times New Roman" w:hAnsi="Times New Roman"/>
          <w:sz w:val="26"/>
          <w:szCs w:val="26"/>
        </w:rPr>
        <w:t xml:space="preserve">                 </w:t>
      </w:r>
      <w:r w:rsidRPr="00A174F7">
        <w:rPr>
          <w:rFonts w:ascii="Times New Roman" w:hAnsi="Times New Roman"/>
          <w:sz w:val="26"/>
          <w:szCs w:val="26"/>
        </w:rPr>
        <w:t xml:space="preserve">20,1 тыс. </w:t>
      </w:r>
      <w:proofErr w:type="spellStart"/>
      <w:r w:rsidRPr="00A174F7">
        <w:rPr>
          <w:rFonts w:ascii="Times New Roman" w:hAnsi="Times New Roman"/>
          <w:sz w:val="26"/>
          <w:szCs w:val="26"/>
        </w:rPr>
        <w:t>руб</w:t>
      </w:r>
      <w:proofErr w:type="spellEnd"/>
      <w:r w:rsidRPr="00A174F7">
        <w:rPr>
          <w:rFonts w:ascii="Times New Roman" w:hAnsi="Times New Roman"/>
          <w:sz w:val="26"/>
          <w:szCs w:val="26"/>
        </w:rPr>
        <w:t>.,ОАО «</w:t>
      </w:r>
      <w:proofErr w:type="spellStart"/>
      <w:r w:rsidRPr="00A174F7">
        <w:rPr>
          <w:rFonts w:ascii="Times New Roman" w:hAnsi="Times New Roman"/>
          <w:sz w:val="26"/>
          <w:szCs w:val="26"/>
        </w:rPr>
        <w:t>Губеровский</w:t>
      </w:r>
      <w:proofErr w:type="spellEnd"/>
      <w:r w:rsidRPr="00A174F7">
        <w:rPr>
          <w:rFonts w:ascii="Times New Roman" w:hAnsi="Times New Roman"/>
          <w:sz w:val="26"/>
          <w:szCs w:val="26"/>
        </w:rPr>
        <w:t xml:space="preserve"> РМЗ» - 25,1 тыс. руб., по землям с/х назначения ООО СП «Антей» -102,6 тыс. руб., АО «</w:t>
      </w:r>
      <w:proofErr w:type="spellStart"/>
      <w:r w:rsidRPr="00A174F7">
        <w:rPr>
          <w:rFonts w:ascii="Times New Roman" w:hAnsi="Times New Roman"/>
          <w:sz w:val="26"/>
          <w:szCs w:val="26"/>
        </w:rPr>
        <w:t>Дальнереченское</w:t>
      </w:r>
      <w:proofErr w:type="spellEnd"/>
      <w:r w:rsidRPr="00A174F7">
        <w:rPr>
          <w:rFonts w:ascii="Times New Roman" w:hAnsi="Times New Roman"/>
          <w:sz w:val="26"/>
          <w:szCs w:val="26"/>
        </w:rPr>
        <w:t xml:space="preserve">» - 197,8 тыс. руб., крестьянско-фермерских хозяйств – 3 062,9тыс.руб., в том числе:  Савченко В.И. – 1 352,0 тыс. руб., </w:t>
      </w:r>
      <w:proofErr w:type="spellStart"/>
      <w:r w:rsidRPr="00A174F7">
        <w:rPr>
          <w:rFonts w:ascii="Times New Roman" w:hAnsi="Times New Roman"/>
          <w:sz w:val="26"/>
          <w:szCs w:val="26"/>
        </w:rPr>
        <w:t>Беслер</w:t>
      </w:r>
      <w:proofErr w:type="spellEnd"/>
      <w:r w:rsidRPr="00A174F7">
        <w:rPr>
          <w:rFonts w:ascii="Times New Roman" w:hAnsi="Times New Roman"/>
          <w:sz w:val="26"/>
          <w:szCs w:val="26"/>
        </w:rPr>
        <w:t xml:space="preserve"> Д. И.  в сумме 938,4 тыс. руб., </w:t>
      </w:r>
      <w:proofErr w:type="spellStart"/>
      <w:proofErr w:type="gramStart"/>
      <w:r w:rsidRPr="00A174F7">
        <w:rPr>
          <w:rFonts w:ascii="Times New Roman" w:hAnsi="Times New Roman"/>
          <w:sz w:val="26"/>
          <w:szCs w:val="26"/>
        </w:rPr>
        <w:t>Сурженко</w:t>
      </w:r>
      <w:proofErr w:type="spellEnd"/>
      <w:r w:rsidRPr="00A174F7">
        <w:rPr>
          <w:rFonts w:ascii="Times New Roman" w:hAnsi="Times New Roman"/>
          <w:sz w:val="26"/>
          <w:szCs w:val="26"/>
        </w:rPr>
        <w:t xml:space="preserve">  А.Г.</w:t>
      </w:r>
      <w:proofErr w:type="gramEnd"/>
      <w:r w:rsidRPr="00A174F7">
        <w:rPr>
          <w:rFonts w:ascii="Times New Roman" w:hAnsi="Times New Roman"/>
          <w:sz w:val="26"/>
          <w:szCs w:val="26"/>
        </w:rPr>
        <w:t xml:space="preserve"> – 195,5 тыс. руб., Бадигина А.С. – 154,6 тыс. руб., Куриленко С.И.- 97, тыс. руб., Симаков Николай Николаевич – 85,8 тыс. руб., Симаков Никита Николаевич – 52,1 тыс. руб., Симаков Е.Н. – 65,4 тыс. руб. и другие.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В динамике за 9 месяцев 2021 и 2020 годов прослеживается следующая тенденция: общий уровень налоговых и неналоговых поступлений в бюджет Пожарского муниципального района за 9 месяцев 2021 года </w:t>
      </w:r>
      <w:proofErr w:type="gramStart"/>
      <w:r w:rsidRPr="00A174F7">
        <w:rPr>
          <w:rFonts w:ascii="Times New Roman" w:hAnsi="Times New Roman"/>
          <w:sz w:val="26"/>
          <w:szCs w:val="26"/>
        </w:rPr>
        <w:t>снизился  к</w:t>
      </w:r>
      <w:proofErr w:type="gramEnd"/>
      <w:r w:rsidRPr="00A174F7">
        <w:rPr>
          <w:rFonts w:ascii="Times New Roman" w:hAnsi="Times New Roman"/>
          <w:sz w:val="26"/>
          <w:szCs w:val="26"/>
        </w:rPr>
        <w:t xml:space="preserve"> факту 2020 </w:t>
      </w:r>
      <w:r w:rsidRPr="00A174F7">
        <w:rPr>
          <w:rFonts w:ascii="Times New Roman" w:hAnsi="Times New Roman"/>
          <w:sz w:val="26"/>
          <w:szCs w:val="26"/>
        </w:rPr>
        <w:lastRenderedPageBreak/>
        <w:t>года на 2,8% или  5 906,09 тыс. руб. (</w:t>
      </w:r>
      <w:r w:rsidR="00DB54FE" w:rsidRPr="00A174F7">
        <w:rPr>
          <w:rFonts w:ascii="Times New Roman" w:hAnsi="Times New Roman"/>
          <w:sz w:val="26"/>
          <w:szCs w:val="26"/>
        </w:rPr>
        <w:t>П</w:t>
      </w:r>
      <w:r w:rsidRPr="00A174F7">
        <w:rPr>
          <w:rFonts w:ascii="Times New Roman" w:hAnsi="Times New Roman"/>
          <w:sz w:val="26"/>
          <w:szCs w:val="26"/>
        </w:rPr>
        <w:t>риложение 2). Снижение поступлений налоговых и неналоговых доходов в бюджет Пожарского муниципального района произошло в основном за счет: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 - налога на доходы физических лиц – на 7 240,34 тыс. руб. за счёт </w:t>
      </w:r>
      <w:proofErr w:type="gramStart"/>
      <w:r w:rsidRPr="00A174F7">
        <w:rPr>
          <w:rFonts w:ascii="Times New Roman" w:hAnsi="Times New Roman"/>
          <w:sz w:val="26"/>
          <w:szCs w:val="26"/>
        </w:rPr>
        <w:t>уменьшения  дополнительного</w:t>
      </w:r>
      <w:proofErr w:type="gramEnd"/>
      <w:r w:rsidRPr="00A174F7">
        <w:rPr>
          <w:rFonts w:ascii="Times New Roman" w:hAnsi="Times New Roman"/>
          <w:sz w:val="26"/>
          <w:szCs w:val="26"/>
        </w:rPr>
        <w:t xml:space="preserve"> норматива отчислений на 2021 год от налога на доходы физических лиц на 0,7065% и сокращения численности на градообразующих предприятиях;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- единого налога на вменённый доход – 6 407,25 тыс. руб. в связи с отменой </w:t>
      </w:r>
      <w:proofErr w:type="gramStart"/>
      <w:r w:rsidRPr="00A174F7">
        <w:rPr>
          <w:rFonts w:ascii="Times New Roman" w:hAnsi="Times New Roman"/>
          <w:sz w:val="26"/>
          <w:szCs w:val="26"/>
        </w:rPr>
        <w:t>с  01</w:t>
      </w:r>
      <w:proofErr w:type="gramEnd"/>
      <w:r w:rsidR="00DB54FE" w:rsidRPr="00A174F7">
        <w:rPr>
          <w:rFonts w:ascii="Times New Roman" w:hAnsi="Times New Roman"/>
          <w:sz w:val="26"/>
          <w:szCs w:val="26"/>
        </w:rPr>
        <w:t xml:space="preserve"> января </w:t>
      </w:r>
      <w:r w:rsidRPr="00A174F7">
        <w:rPr>
          <w:rFonts w:ascii="Times New Roman" w:hAnsi="Times New Roman"/>
          <w:sz w:val="26"/>
          <w:szCs w:val="26"/>
        </w:rPr>
        <w:t>2021</w:t>
      </w:r>
      <w:r w:rsidR="00DB54FE" w:rsidRPr="00A174F7">
        <w:rPr>
          <w:rFonts w:ascii="Times New Roman" w:hAnsi="Times New Roman"/>
          <w:sz w:val="26"/>
          <w:szCs w:val="26"/>
        </w:rPr>
        <w:t xml:space="preserve"> года</w:t>
      </w:r>
      <w:r w:rsidRPr="00A174F7">
        <w:rPr>
          <w:rFonts w:ascii="Times New Roman" w:hAnsi="Times New Roman"/>
          <w:sz w:val="26"/>
          <w:szCs w:val="26"/>
        </w:rPr>
        <w:t xml:space="preserve"> ЕНВД;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- единого сельскохозяйственного налога – на 186,74 тыс. руб., в связи с поступлением в 2020 году недоимки за предыдущие периоды и недоимки КФХ </w:t>
      </w:r>
      <w:proofErr w:type="spellStart"/>
      <w:r w:rsidRPr="00A174F7">
        <w:rPr>
          <w:rFonts w:ascii="Times New Roman" w:hAnsi="Times New Roman"/>
          <w:sz w:val="26"/>
          <w:szCs w:val="26"/>
        </w:rPr>
        <w:t>Беслер</w:t>
      </w:r>
      <w:proofErr w:type="spellEnd"/>
      <w:r w:rsidRPr="00A174F7">
        <w:rPr>
          <w:rFonts w:ascii="Times New Roman" w:hAnsi="Times New Roman"/>
          <w:sz w:val="26"/>
          <w:szCs w:val="26"/>
        </w:rPr>
        <w:t xml:space="preserve"> Д.И.</w:t>
      </w:r>
    </w:p>
    <w:p w:rsidR="00C32712" w:rsidRPr="00A174F7" w:rsidRDefault="00C32712" w:rsidP="00C3271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         В 2021 году продолжается работа </w:t>
      </w:r>
      <w:r w:rsidR="00964A64" w:rsidRPr="00A174F7">
        <w:rPr>
          <w:rFonts w:ascii="Times New Roman" w:hAnsi="Times New Roman"/>
          <w:sz w:val="26"/>
          <w:szCs w:val="26"/>
        </w:rPr>
        <w:t>м</w:t>
      </w:r>
      <w:r w:rsidRPr="00A174F7">
        <w:rPr>
          <w:rFonts w:ascii="Times New Roman" w:hAnsi="Times New Roman"/>
          <w:sz w:val="26"/>
          <w:szCs w:val="26"/>
        </w:rPr>
        <w:t xml:space="preserve">ежведомственной комиссии по налоговой и социальной политике при главе Пожарского муниципального района. В целях обеспечения доходной части бюджета и соблюдения налогового и бюджетного законодательства за 9 месяцев 2021 года проведено 4 заседания Межведомственной комиссии по налоговой и социальной политике при главе Пожарского муниципального района, на которые были приглашены 196  должников, имеющих задолженность в бюджет Пожарского муниципального района  в размере  4 355,06 тыс. руб. По результатам работы поступление налогов и сборов в бюджет Пожарского муниципального района составило 4 897,1 тыс. руб. </w:t>
      </w:r>
    </w:p>
    <w:p w:rsidR="00964A64" w:rsidRPr="00A174F7" w:rsidRDefault="00964A64" w:rsidP="00DB54FE">
      <w:pPr>
        <w:pStyle w:val="afd"/>
        <w:jc w:val="both"/>
        <w:rPr>
          <w:rFonts w:ascii="Times New Roman" w:hAnsi="Times New Roman"/>
          <w:sz w:val="26"/>
          <w:szCs w:val="26"/>
        </w:rPr>
      </w:pPr>
    </w:p>
    <w:p w:rsidR="00DB54FE" w:rsidRPr="00A174F7" w:rsidRDefault="00C32712" w:rsidP="00DB54FE">
      <w:pPr>
        <w:pStyle w:val="afd"/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A174F7">
        <w:rPr>
          <w:rFonts w:ascii="Times New Roman" w:hAnsi="Times New Roman"/>
          <w:b/>
          <w:sz w:val="26"/>
          <w:szCs w:val="26"/>
          <w:u w:val="single"/>
        </w:rPr>
        <w:t xml:space="preserve">Безвозмездные поступления от других бюджетов бюджетной системы </w:t>
      </w:r>
    </w:p>
    <w:p w:rsidR="00C32712" w:rsidRPr="00A174F7" w:rsidRDefault="00C32712" w:rsidP="00DB54FE">
      <w:pPr>
        <w:pStyle w:val="afd"/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A174F7">
        <w:rPr>
          <w:rFonts w:ascii="Times New Roman" w:hAnsi="Times New Roman"/>
          <w:b/>
          <w:sz w:val="26"/>
          <w:szCs w:val="26"/>
          <w:u w:val="single"/>
        </w:rPr>
        <w:t>Российской Федерации</w:t>
      </w:r>
    </w:p>
    <w:p w:rsidR="00964A64" w:rsidRPr="00A174F7" w:rsidRDefault="00964A64" w:rsidP="00DB54FE">
      <w:pPr>
        <w:pStyle w:val="afd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Уточненный план по безвозмездным поступлениям от других бюджетов бюджетной системы Российской Федерации на 2021 год определен в сумме 747 301,22 тыс. руб. или 72,6% в общем объеме доходов бюджета (</w:t>
      </w:r>
      <w:r w:rsidR="00DB54FE" w:rsidRPr="00A174F7">
        <w:rPr>
          <w:rFonts w:ascii="Times New Roman" w:hAnsi="Times New Roman"/>
          <w:sz w:val="26"/>
          <w:szCs w:val="26"/>
        </w:rPr>
        <w:t>П</w:t>
      </w:r>
      <w:r w:rsidRPr="00A174F7">
        <w:rPr>
          <w:rFonts w:ascii="Times New Roman" w:hAnsi="Times New Roman"/>
          <w:sz w:val="26"/>
          <w:szCs w:val="26"/>
        </w:rPr>
        <w:t>риложение 1).</w:t>
      </w:r>
    </w:p>
    <w:p w:rsidR="00C32712" w:rsidRPr="00A174F7" w:rsidRDefault="00C32712" w:rsidP="00C3271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Безвозмездные поступления от других бюджетов бюджетной системы Российской Федерации за 9 месяцев 2021 года поступили не в полном объеме.</w:t>
      </w:r>
    </w:p>
    <w:p w:rsidR="00C32712" w:rsidRPr="00A174F7" w:rsidRDefault="00C32712" w:rsidP="00C3271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       Фактическое поступление составило 494 286,00 тыс. руб. или 66,1% от плановых назначений. Все средства, кроме дотации на выравнивание бюджетной обеспеченности (поступление за 9 месяцев 2021 года – 62 032,05 тыс. руб. или 75,0% от плановых назначений), дотации на поддержку мер по обеспечению сбалансированности бюджетов (поступление за 9 месяцев 2021 года - 21 168,40 тыс. руб. или 100%).  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b/>
          <w:sz w:val="26"/>
          <w:szCs w:val="26"/>
        </w:rPr>
        <w:lastRenderedPageBreak/>
        <w:t xml:space="preserve">Субсидии </w:t>
      </w:r>
      <w:r w:rsidRPr="00A174F7">
        <w:rPr>
          <w:rFonts w:ascii="Times New Roman" w:hAnsi="Times New Roman"/>
          <w:sz w:val="26"/>
          <w:szCs w:val="26"/>
        </w:rPr>
        <w:t>в бюджет Пожарского муниципального района за 9 месяцев 2021 года поступили в объёме 117 411,77 тыс. руб. или 51,1% от плановых назначений, в том числе: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субсидии на поддержку экономического и социального развития коренных малочисленных народов Севера, Сибири и Дальнего Востока 433,97 тыс. руб. или 89,8%;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субсидии на обеспечение мероприятий по переселению граждан из аварийного жилищного фонда за счёт средств бюджета - 3122,76 тыс. руб.  – 38,1%;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субсидии на обеспечение мероприятий по переселению граждан из аварийного жилищного фонда за счёт средств, поступивших от государственной корпорации Фонда содействия реформированию ЖКХ – 13 658,42 тыс. руб. -29,1%;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субсидии из краевого бюджета на строительство, реконструкцию (модернизацию) объектов питьевого водоснабжения – 83 154,404 тыс. руб. -75,9%;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субсидии на обеспечение граждан твёрдым топливом – 2 706,82 тыс. руб. или 29,7%;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субсидии на комплектование книжных фондов и обеспечение информационно-техническим оборудованием библиотек – 226,44 тыс. руб. - 100,0%;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субсидии на капитальный ремонт зданий муниципальных общеобразовательных учреждений – 5 256,93 тыс. руб. или 97,3%;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субсидии на строительство, реконструкцию, ремонт объектов культуры, находящиеся в муниципальной собственности и приобретение объектов культуры для муниципальных нужд -8852,02 тыс. руб. – 86,0%.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b/>
          <w:sz w:val="26"/>
          <w:szCs w:val="26"/>
        </w:rPr>
        <w:t xml:space="preserve">Субвенции </w:t>
      </w:r>
      <w:r w:rsidRPr="00A174F7">
        <w:rPr>
          <w:rFonts w:ascii="Times New Roman" w:hAnsi="Times New Roman"/>
          <w:sz w:val="26"/>
          <w:szCs w:val="26"/>
        </w:rPr>
        <w:t>в бюджет Пожарского муниципального района за 9 месяцев 2021 года поступили в объёме 27</w:t>
      </w:r>
      <w:r w:rsidR="006E2825">
        <w:rPr>
          <w:rFonts w:ascii="Times New Roman" w:hAnsi="Times New Roman"/>
          <w:sz w:val="26"/>
          <w:szCs w:val="26"/>
        </w:rPr>
        <w:t>0</w:t>
      </w:r>
      <w:r w:rsidRPr="00A174F7">
        <w:rPr>
          <w:rFonts w:ascii="Times New Roman" w:hAnsi="Times New Roman"/>
          <w:sz w:val="26"/>
          <w:szCs w:val="26"/>
        </w:rPr>
        <w:t> 705,41 тыс. руб. или 71,3% от плановых назначений, в том числе: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субвенции на выполнение передаваемых полномочий субъектов Российской Федерации – 257 430,93 тыс. руб.  или 72,45% от плановых назначений, из них:</w:t>
      </w:r>
    </w:p>
    <w:p w:rsidR="00C32712" w:rsidRPr="00A174F7" w:rsidRDefault="00C32712" w:rsidP="00C32712">
      <w:pPr>
        <w:pStyle w:val="afd"/>
        <w:spacing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174F7">
        <w:rPr>
          <w:rFonts w:ascii="Times New Roman" w:hAnsi="Times New Roman"/>
          <w:iCs/>
          <w:sz w:val="26"/>
          <w:szCs w:val="26"/>
        </w:rPr>
        <w:t xml:space="preserve">          - субвенции на получение общедоступного и бесплатного дошкольного, начального общего, основного общего, дополнительного образования детей в муниципальных общеобразовательных организациях Приморского края – </w:t>
      </w:r>
      <w:r w:rsidR="00DB54FE" w:rsidRPr="00A174F7">
        <w:rPr>
          <w:rFonts w:ascii="Times New Roman" w:hAnsi="Times New Roman"/>
          <w:iCs/>
          <w:sz w:val="26"/>
          <w:szCs w:val="26"/>
        </w:rPr>
        <w:t xml:space="preserve">                </w:t>
      </w:r>
      <w:r w:rsidRPr="00A174F7">
        <w:rPr>
          <w:rFonts w:ascii="Times New Roman" w:hAnsi="Times New Roman"/>
          <w:iCs/>
          <w:sz w:val="26"/>
          <w:szCs w:val="26"/>
        </w:rPr>
        <w:t>146 149,82 тыс. руб. или 74,4% от плановых назначений;</w:t>
      </w:r>
    </w:p>
    <w:p w:rsidR="00C32712" w:rsidRPr="00A174F7" w:rsidRDefault="00C32712" w:rsidP="00C32712">
      <w:pPr>
        <w:pStyle w:val="afd"/>
        <w:spacing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174F7">
        <w:rPr>
          <w:rFonts w:ascii="Times New Roman" w:hAnsi="Times New Roman"/>
          <w:iCs/>
          <w:sz w:val="26"/>
          <w:szCs w:val="26"/>
        </w:rPr>
        <w:tab/>
        <w:t xml:space="preserve">- субвенции на обеспечение мер социальной поддержки педагогическим работникам муниципальных образовательных организаций Приморского края – </w:t>
      </w:r>
      <w:r w:rsidR="00DB54FE" w:rsidRPr="00A174F7">
        <w:rPr>
          <w:rFonts w:ascii="Times New Roman" w:hAnsi="Times New Roman"/>
          <w:iCs/>
          <w:sz w:val="26"/>
          <w:szCs w:val="26"/>
        </w:rPr>
        <w:t xml:space="preserve">          </w:t>
      </w:r>
      <w:r w:rsidRPr="00A174F7">
        <w:rPr>
          <w:rFonts w:ascii="Times New Roman" w:hAnsi="Times New Roman"/>
          <w:iCs/>
          <w:sz w:val="26"/>
          <w:szCs w:val="26"/>
        </w:rPr>
        <w:t>90,0 тыс. руб. или 3,6%;</w:t>
      </w:r>
    </w:p>
    <w:p w:rsidR="00C32712" w:rsidRPr="00A174F7" w:rsidRDefault="00C32712" w:rsidP="00C32712">
      <w:pPr>
        <w:pStyle w:val="afd"/>
        <w:spacing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174F7">
        <w:rPr>
          <w:rFonts w:ascii="Times New Roman" w:hAnsi="Times New Roman"/>
          <w:iCs/>
          <w:sz w:val="26"/>
          <w:szCs w:val="26"/>
        </w:rPr>
        <w:lastRenderedPageBreak/>
        <w:t xml:space="preserve">          - субвенции на обеспечение бесплатным питанием, обучающихся в муниципальных образовательных организациях Приморского края – 5 406,17 тыс. руб.  или 75,0% от плановых назначений;</w:t>
      </w:r>
    </w:p>
    <w:p w:rsidR="00C32712" w:rsidRPr="00A174F7" w:rsidRDefault="00C32712" w:rsidP="00C32712">
      <w:pPr>
        <w:pStyle w:val="afd"/>
        <w:spacing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174F7">
        <w:rPr>
          <w:rFonts w:ascii="Times New Roman" w:hAnsi="Times New Roman"/>
          <w:iCs/>
          <w:sz w:val="26"/>
          <w:szCs w:val="26"/>
        </w:rPr>
        <w:t xml:space="preserve">          - субвенции на получение общедоступного и бесплатного дошкольного образования в муниципальных дошкольных образовательных организациях – 55 775,66 тыс. руб. или 70,7% от плановых назначений;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iCs/>
          <w:sz w:val="26"/>
          <w:szCs w:val="26"/>
        </w:rPr>
      </w:pPr>
      <w:r w:rsidRPr="00A174F7">
        <w:rPr>
          <w:rFonts w:ascii="Times New Roman" w:hAnsi="Times New Roman"/>
          <w:iCs/>
          <w:sz w:val="26"/>
          <w:szCs w:val="26"/>
        </w:rPr>
        <w:t>- субвенции на организацию и обеспечение оздоровления и отдыха детей Приморского края (за исключением организации отдыха детей в каникулярное время) – 1 503,50 тыс. руб. или 66,7% от плановых назначений;</w:t>
      </w:r>
    </w:p>
    <w:p w:rsidR="00C32712" w:rsidRPr="00A174F7" w:rsidRDefault="00C32712" w:rsidP="00C32712">
      <w:pPr>
        <w:pStyle w:val="afd"/>
        <w:spacing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174F7">
        <w:rPr>
          <w:rFonts w:ascii="Times New Roman" w:hAnsi="Times New Roman"/>
          <w:iCs/>
          <w:sz w:val="26"/>
          <w:szCs w:val="26"/>
        </w:rPr>
        <w:t xml:space="preserve">            -   субвенции   на осуществление    отдельных государственных полномочий по расчету и предоставлению дотаций на    выравнивание     бюджетной обеспеченности поселений, входящих в состав муниципальных районов – 13 924,95 тыс. руб.  или </w:t>
      </w:r>
      <w:r w:rsidR="00DB54FE" w:rsidRPr="00A174F7">
        <w:rPr>
          <w:rFonts w:ascii="Times New Roman" w:hAnsi="Times New Roman"/>
          <w:iCs/>
          <w:sz w:val="26"/>
          <w:szCs w:val="26"/>
        </w:rPr>
        <w:t xml:space="preserve">   </w:t>
      </w:r>
      <w:r w:rsidRPr="00A174F7">
        <w:rPr>
          <w:rFonts w:ascii="Times New Roman" w:hAnsi="Times New Roman"/>
          <w:iCs/>
          <w:sz w:val="26"/>
          <w:szCs w:val="26"/>
        </w:rPr>
        <w:t>75,0% от плановых назначений;</w:t>
      </w:r>
    </w:p>
    <w:p w:rsidR="00C32712" w:rsidRPr="00A174F7" w:rsidRDefault="00C32712" w:rsidP="00C32712">
      <w:pPr>
        <w:pStyle w:val="afd"/>
        <w:spacing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174F7">
        <w:rPr>
          <w:rFonts w:ascii="Times New Roman" w:hAnsi="Times New Roman"/>
          <w:iCs/>
          <w:sz w:val="26"/>
          <w:szCs w:val="26"/>
        </w:rPr>
        <w:t xml:space="preserve">           - субвенции на осуществление отдельных государственных полномочий по государственному управлению охраной труда – 471,23 тыс. руб. или 58,8% от плановых назначений;</w:t>
      </w:r>
    </w:p>
    <w:p w:rsidR="00C32712" w:rsidRPr="00A174F7" w:rsidRDefault="00C32712" w:rsidP="00C32712">
      <w:pPr>
        <w:pStyle w:val="afd"/>
        <w:spacing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174F7">
        <w:rPr>
          <w:rFonts w:ascii="Times New Roman" w:hAnsi="Times New Roman"/>
          <w:iCs/>
          <w:sz w:val="26"/>
          <w:szCs w:val="26"/>
        </w:rPr>
        <w:tab/>
        <w:t>- субвенции на реализацию государственных полномочий органов опеки и попечительства в отношении несовершеннолетних – 1 835,59 тыс. руб. или 65,0% от плановых назначений;</w:t>
      </w:r>
    </w:p>
    <w:p w:rsidR="00C32712" w:rsidRPr="00A174F7" w:rsidRDefault="00C32712" w:rsidP="00C32712">
      <w:pPr>
        <w:pStyle w:val="afd"/>
        <w:spacing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174F7">
        <w:rPr>
          <w:rFonts w:ascii="Times New Roman" w:hAnsi="Times New Roman"/>
          <w:i/>
          <w:iCs/>
          <w:sz w:val="26"/>
          <w:szCs w:val="26"/>
        </w:rPr>
        <w:tab/>
        <w:t xml:space="preserve">- </w:t>
      </w:r>
      <w:r w:rsidRPr="00A174F7">
        <w:rPr>
          <w:rFonts w:ascii="Times New Roman" w:hAnsi="Times New Roman"/>
          <w:iCs/>
          <w:sz w:val="26"/>
          <w:szCs w:val="26"/>
        </w:rPr>
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 – 13 118,26 тыс. руб. или 75,5% от плановых назначений;</w:t>
      </w:r>
    </w:p>
    <w:p w:rsidR="00C32712" w:rsidRPr="00A174F7" w:rsidRDefault="00C32712" w:rsidP="00C32712">
      <w:pPr>
        <w:pStyle w:val="afd"/>
        <w:spacing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174F7">
        <w:rPr>
          <w:rFonts w:ascii="Times New Roman" w:hAnsi="Times New Roman"/>
          <w:iCs/>
          <w:sz w:val="26"/>
          <w:szCs w:val="26"/>
        </w:rPr>
        <w:tab/>
        <w:t>- субвенции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– 3 315,02 тыс. руб. или 63,1% от плановых назначений;</w:t>
      </w:r>
    </w:p>
    <w:p w:rsidR="00C32712" w:rsidRPr="00A174F7" w:rsidRDefault="00C32712" w:rsidP="00C32712">
      <w:pPr>
        <w:pStyle w:val="afd"/>
        <w:spacing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174F7">
        <w:rPr>
          <w:rFonts w:ascii="Times New Roman" w:hAnsi="Times New Roman"/>
          <w:iCs/>
          <w:sz w:val="26"/>
          <w:szCs w:val="26"/>
        </w:rPr>
        <w:tab/>
        <w:t xml:space="preserve">- </w:t>
      </w:r>
      <w:r w:rsidRPr="00A174F7">
        <w:rPr>
          <w:rFonts w:ascii="Times New Roman" w:hAnsi="Times New Roman"/>
          <w:sz w:val="26"/>
          <w:szCs w:val="26"/>
        </w:rPr>
        <w:t xml:space="preserve"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 – </w:t>
      </w:r>
      <w:r w:rsidRPr="00A174F7">
        <w:rPr>
          <w:rFonts w:ascii="Times New Roman" w:hAnsi="Times New Roman"/>
          <w:iCs/>
          <w:sz w:val="26"/>
          <w:szCs w:val="26"/>
        </w:rPr>
        <w:t>69,88 тыс. руб. или 9,1% от плановых назначений;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- субвенции на государственную регистрацию актов гражданского состояния – 1 089,81 тыс. руб. </w:t>
      </w:r>
      <w:r w:rsidRPr="00A174F7">
        <w:rPr>
          <w:rFonts w:ascii="Times New Roman" w:hAnsi="Times New Roman"/>
          <w:iCs/>
          <w:sz w:val="26"/>
          <w:szCs w:val="26"/>
        </w:rPr>
        <w:t>или</w:t>
      </w:r>
      <w:r w:rsidRPr="00A174F7">
        <w:rPr>
          <w:rFonts w:ascii="Times New Roman" w:hAnsi="Times New Roman"/>
          <w:sz w:val="26"/>
          <w:szCs w:val="26"/>
        </w:rPr>
        <w:t xml:space="preserve"> 65,4% от плановых назначений.;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- субвенции бюджетам муниципальных районов на обеспечение детей-сирот и детей, оставшихся без попечения родителей, лиц из числа детей-сирот и детей, </w:t>
      </w:r>
      <w:r w:rsidRPr="00A174F7">
        <w:rPr>
          <w:rFonts w:ascii="Times New Roman" w:hAnsi="Times New Roman"/>
          <w:sz w:val="26"/>
          <w:szCs w:val="26"/>
        </w:rPr>
        <w:lastRenderedPageBreak/>
        <w:t>оставшихся без попечения родителей, жилыми помещениями -</w:t>
      </w:r>
      <w:r w:rsidR="00DB54FE" w:rsidRPr="00A174F7">
        <w:rPr>
          <w:rFonts w:ascii="Times New Roman" w:hAnsi="Times New Roman"/>
          <w:sz w:val="26"/>
          <w:szCs w:val="26"/>
        </w:rPr>
        <w:t xml:space="preserve"> </w:t>
      </w:r>
      <w:r w:rsidRPr="00A174F7">
        <w:rPr>
          <w:rFonts w:ascii="Times New Roman" w:hAnsi="Times New Roman"/>
          <w:sz w:val="26"/>
          <w:szCs w:val="26"/>
        </w:rPr>
        <w:t>18 891,76 тыс. руб.- 66,4%;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субвенции на обеспечение бесплатным питанием детей, обучающихся в муниципальных общеобразовательных организациях Приморского края -7 115,20 тыс. руб. -50,9%;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iCs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- субвенции </w:t>
      </w:r>
      <w:r w:rsidRPr="00A174F7">
        <w:rPr>
          <w:rFonts w:ascii="Times New Roman" w:hAnsi="Times New Roman"/>
          <w:iCs/>
          <w:sz w:val="26"/>
          <w:szCs w:val="26"/>
        </w:rPr>
        <w:t>на реализацию государственных полномочий по организации мероприятий при осуществлении деятельности по обращению с животными без владельцев -262,38 тыс. руб. -63,8%;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iCs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- субвенции </w:t>
      </w:r>
      <w:r w:rsidRPr="00A174F7">
        <w:rPr>
          <w:rFonts w:ascii="Times New Roman" w:hAnsi="Times New Roman"/>
          <w:iCs/>
          <w:sz w:val="26"/>
          <w:szCs w:val="26"/>
        </w:rPr>
        <w:t>на регистрацию и учёт граждан, имеющих право на получение жилищных субсидий в связи с переселением из районов Крайнего Севера и приравненных к ним местностей – 1,61 тыс. руб. – 74,8%;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iCs/>
          <w:sz w:val="26"/>
          <w:szCs w:val="26"/>
        </w:rPr>
      </w:pPr>
      <w:r w:rsidRPr="00A174F7">
        <w:rPr>
          <w:rFonts w:ascii="Times New Roman" w:hAnsi="Times New Roman"/>
          <w:iCs/>
          <w:sz w:val="26"/>
          <w:szCs w:val="26"/>
        </w:rPr>
        <w:t xml:space="preserve">- субвенции на осуществление полномочий по составлению (изменению) списков кандидатов в присяжные заседатели судов общей юрисдикции РФ - 21,67 тыс. руб. </w:t>
      </w:r>
      <w:proofErr w:type="gramStart"/>
      <w:r w:rsidRPr="00A174F7">
        <w:rPr>
          <w:rFonts w:ascii="Times New Roman" w:hAnsi="Times New Roman"/>
          <w:iCs/>
          <w:sz w:val="26"/>
          <w:szCs w:val="26"/>
        </w:rPr>
        <w:t>-  50</w:t>
      </w:r>
      <w:proofErr w:type="gramEnd"/>
      <w:r w:rsidRPr="00A174F7">
        <w:rPr>
          <w:rFonts w:ascii="Times New Roman" w:hAnsi="Times New Roman"/>
          <w:iCs/>
          <w:sz w:val="26"/>
          <w:szCs w:val="26"/>
        </w:rPr>
        <w:t>,9%;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Единая субвенция из краевого бюджета 1 578,34 тыс. руб.- 78,3%;</w:t>
      </w:r>
    </w:p>
    <w:p w:rsidR="00C32712" w:rsidRPr="00A174F7" w:rsidRDefault="00C32712" w:rsidP="00C3271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Иные межбюджетные трансферты – 22 761,84 тыс. руб.- 67,1%.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заключёнными соглашениями – 7 643,04 тыс. руб. – 70,6%;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– 15 118,233 тыс. руб. – 65,5%.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прочие безвозмездные поступления в бюджеты муниципальных районов – 206,53 тыс. руб.</w:t>
      </w:r>
    </w:p>
    <w:p w:rsidR="00C32712" w:rsidRPr="00A174F7" w:rsidRDefault="00C32712" w:rsidP="00C327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В сравнении с 9 месяцами 2020 года произошло увеличение </w:t>
      </w:r>
      <w:proofErr w:type="gramStart"/>
      <w:r w:rsidR="001A7C72" w:rsidRPr="00A174F7">
        <w:rPr>
          <w:rFonts w:ascii="Times New Roman" w:hAnsi="Times New Roman"/>
          <w:sz w:val="26"/>
          <w:szCs w:val="26"/>
        </w:rPr>
        <w:t xml:space="preserve">исполнения  </w:t>
      </w:r>
      <w:r w:rsidRPr="00A174F7">
        <w:rPr>
          <w:rFonts w:ascii="Times New Roman" w:hAnsi="Times New Roman"/>
          <w:sz w:val="26"/>
          <w:szCs w:val="26"/>
        </w:rPr>
        <w:t>доходной</w:t>
      </w:r>
      <w:proofErr w:type="gramEnd"/>
      <w:r w:rsidRPr="00A174F7">
        <w:rPr>
          <w:rFonts w:ascii="Times New Roman" w:hAnsi="Times New Roman"/>
          <w:sz w:val="26"/>
          <w:szCs w:val="26"/>
        </w:rPr>
        <w:t xml:space="preserve"> части бюджета по безвозмездным поступлениям от других бюджетов бюджетной системы Российской Федерации на 116 890,97 тыс. руб. (</w:t>
      </w:r>
      <w:r w:rsidR="00DB54FE" w:rsidRPr="00A174F7">
        <w:rPr>
          <w:rFonts w:ascii="Times New Roman" w:hAnsi="Times New Roman"/>
          <w:sz w:val="26"/>
          <w:szCs w:val="26"/>
        </w:rPr>
        <w:t>П</w:t>
      </w:r>
      <w:r w:rsidRPr="00A174F7">
        <w:rPr>
          <w:rFonts w:ascii="Times New Roman" w:hAnsi="Times New Roman"/>
          <w:sz w:val="26"/>
          <w:szCs w:val="26"/>
        </w:rPr>
        <w:t>риложение 2)</w:t>
      </w:r>
      <w:r w:rsidR="001A7C72" w:rsidRPr="00A174F7">
        <w:rPr>
          <w:rFonts w:ascii="Times New Roman" w:hAnsi="Times New Roman"/>
          <w:sz w:val="26"/>
          <w:szCs w:val="26"/>
        </w:rPr>
        <w:t xml:space="preserve"> в основном</w:t>
      </w:r>
      <w:r w:rsidRPr="00A174F7">
        <w:rPr>
          <w:rFonts w:ascii="Times New Roman" w:hAnsi="Times New Roman"/>
          <w:sz w:val="26"/>
          <w:szCs w:val="26"/>
        </w:rPr>
        <w:t xml:space="preserve"> за счет:</w:t>
      </w:r>
    </w:p>
    <w:p w:rsidR="00C32712" w:rsidRPr="00A174F7" w:rsidRDefault="00C32712" w:rsidP="001A7C7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дотации на выравнивание бюджетной обеспеченности – на 23 349,17 тыс. руб.;</w:t>
      </w:r>
    </w:p>
    <w:p w:rsidR="00C32712" w:rsidRPr="00A174F7" w:rsidRDefault="00C32712" w:rsidP="00C3271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ab/>
        <w:t>- субсидии на обеспечение мероприятий по переселению граждан из аварийного жилищного фонда за счёт средств бюджета – 3 122,76 тыс. руб.;</w:t>
      </w:r>
    </w:p>
    <w:p w:rsidR="00C32712" w:rsidRPr="00A174F7" w:rsidRDefault="00C32712" w:rsidP="00C3271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ab/>
        <w:t>- субсидии на строительство, реконструкцию (модернизацию) объектов питьевого водоснабжения - на 83 154,40 тыс. руб.,</w:t>
      </w:r>
    </w:p>
    <w:p w:rsidR="00C32712" w:rsidRPr="00A174F7" w:rsidRDefault="00C32712" w:rsidP="001A7C7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lastRenderedPageBreak/>
        <w:t xml:space="preserve">- субсидии на обеспечение мероприятий по переселению граждан из аварийного жилищного фонда за счёт средств, поступивших от государственной корпорации Фонда содействия реформирования жилищно- коммунального хозяйства – на 13 658,42 тыс. руб., </w:t>
      </w:r>
    </w:p>
    <w:p w:rsidR="00C32712" w:rsidRPr="00A174F7" w:rsidRDefault="00C32712" w:rsidP="001A7C7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субсидии на капитальный ремонт зданий муниципальных общеобразовательных учреждений - на 5 256,93 тыс. руб.,</w:t>
      </w:r>
    </w:p>
    <w:p w:rsidR="00C32712" w:rsidRPr="00A174F7" w:rsidRDefault="00C32712" w:rsidP="001A7C7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 субсидии на строительство, реконструкцию и ремонт объектов культуры, находящихся в муниципальной собственности, и приобретение объектов культуры для муниципальных нужд – на 8 852,02 тыс. руб.;</w:t>
      </w:r>
    </w:p>
    <w:p w:rsidR="00C32712" w:rsidRPr="00A174F7" w:rsidRDefault="00C32712" w:rsidP="00C3271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ab/>
        <w:t>- субвенции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 Приморского края- на 6 202,91 тыс. руб.;</w:t>
      </w:r>
    </w:p>
    <w:p w:rsidR="00C32712" w:rsidRPr="00A174F7" w:rsidRDefault="00C32712" w:rsidP="00C3271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ab/>
        <w:t>- субвенции на организацию и обеспечение оздоровления и отдыха детей Приморского края (за исключением организации отдыха детей в каникулярное время) – на 1 016,16 тыс. руб.;</w:t>
      </w:r>
    </w:p>
    <w:p w:rsidR="00C32712" w:rsidRPr="00A174F7" w:rsidRDefault="00C32712" w:rsidP="00C3271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ab/>
        <w:t xml:space="preserve">Снижение доходной части бюджета по безвозмездным поступлениям в </w:t>
      </w:r>
      <w:r w:rsidR="00DB54FE" w:rsidRPr="00A174F7">
        <w:rPr>
          <w:rFonts w:ascii="Times New Roman" w:hAnsi="Times New Roman"/>
          <w:sz w:val="26"/>
          <w:szCs w:val="26"/>
        </w:rPr>
        <w:t xml:space="preserve">        </w:t>
      </w:r>
      <w:r w:rsidRPr="00A174F7">
        <w:rPr>
          <w:rFonts w:ascii="Times New Roman" w:hAnsi="Times New Roman"/>
          <w:sz w:val="26"/>
          <w:szCs w:val="26"/>
        </w:rPr>
        <w:t>2021 году к 2020</w:t>
      </w:r>
      <w:r w:rsidR="00964A64" w:rsidRPr="00A174F7">
        <w:rPr>
          <w:rFonts w:ascii="Times New Roman" w:hAnsi="Times New Roman"/>
          <w:sz w:val="26"/>
          <w:szCs w:val="26"/>
        </w:rPr>
        <w:t xml:space="preserve"> году</w:t>
      </w:r>
      <w:r w:rsidRPr="00A174F7">
        <w:rPr>
          <w:rFonts w:ascii="Times New Roman" w:hAnsi="Times New Roman"/>
          <w:sz w:val="26"/>
          <w:szCs w:val="26"/>
        </w:rPr>
        <w:t xml:space="preserve"> произошло по следующим источникам доходов:</w:t>
      </w:r>
    </w:p>
    <w:p w:rsidR="00C32712" w:rsidRPr="00A174F7" w:rsidRDefault="00C32712" w:rsidP="001A7C7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дотации на поддержку мер по обеспечению сбалансированности бюджетов - на 31 741,71 тыс. руб. в связи с объемом необходимых денежных средств для исполнения расходных обязательств муниципальных образований в 2021 году;</w:t>
      </w:r>
    </w:p>
    <w:p w:rsidR="00C32712" w:rsidRPr="00A174F7" w:rsidRDefault="00C32712" w:rsidP="001A7C7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субсидии на капитальный ремонт и ремонт автомобильных дорог общего пользования населенных пунктов за счет дорожного фонда Приморского края – на 9 450,00 тыс. руб.;</w:t>
      </w:r>
    </w:p>
    <w:p w:rsidR="00C32712" w:rsidRPr="00A174F7" w:rsidRDefault="00C32712" w:rsidP="001A7C7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- субвенции на обеспечение бесплатным питанием детей, обучающихся в муниципальных общеобразовательных организациях Приморского края – на </w:t>
      </w:r>
      <w:r w:rsidR="00DB54FE" w:rsidRPr="00A174F7">
        <w:rPr>
          <w:rFonts w:ascii="Times New Roman" w:hAnsi="Times New Roman"/>
          <w:sz w:val="26"/>
          <w:szCs w:val="26"/>
        </w:rPr>
        <w:t xml:space="preserve">              </w:t>
      </w:r>
      <w:r w:rsidRPr="00A174F7">
        <w:rPr>
          <w:rFonts w:ascii="Times New Roman" w:hAnsi="Times New Roman"/>
          <w:sz w:val="26"/>
          <w:szCs w:val="26"/>
        </w:rPr>
        <w:t>3 632,69 тыс. руб.;</w:t>
      </w:r>
    </w:p>
    <w:p w:rsidR="00624433" w:rsidRPr="00A174F7" w:rsidRDefault="00C32712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субвенции на получение общедоступного и бесплатного дошкольного образования в муниципальных дошкольных образовательных организациях - на 4 945,83 тыс. руб.;</w:t>
      </w:r>
    </w:p>
    <w:p w:rsidR="001A7C72" w:rsidRPr="00A174F7" w:rsidRDefault="001A7C72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64A64" w:rsidRPr="00A174F7" w:rsidRDefault="00964A64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64A64" w:rsidRPr="00A174F7" w:rsidRDefault="00964A64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64A64" w:rsidRPr="00A174F7" w:rsidRDefault="00964A64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64A64" w:rsidRPr="00A174F7" w:rsidRDefault="00964A64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64A64" w:rsidRPr="00A174F7" w:rsidRDefault="00964A64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64A64" w:rsidRPr="00A174F7" w:rsidRDefault="001268B0" w:rsidP="00DB54FE">
      <w:pPr>
        <w:widowControl w:val="0"/>
        <w:spacing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-79.4pt;margin-top:-565.35pt;width:1in;height:1in;z-index:251657728">
            <v:textbox>
              <w:txbxContent>
                <w:p w:rsidR="001268B0" w:rsidRDefault="001268B0" w:rsidP="00964A64">
                  <w:r>
                    <w:object w:dxaOrig="10035" w:dyaOrig="7020">
                      <v:shape id="_x0000_i1028" type="#_x0000_t75" style="width:501.75pt;height:350.95pt">
                        <v:imagedata r:id="rId10" o:title=""/>
                      </v:shape>
                      <o:OLEObject Type="Embed" ProgID="MSGraph.Chart.8" ShapeID="_x0000_i1028" DrawAspect="Content" ObjectID="_1698559830" r:id="rId11">
                        <o:FieldCodes>\s</o:FieldCodes>
                      </o:OLEObject>
                    </w:object>
                  </w:r>
                </w:p>
              </w:txbxContent>
            </v:textbox>
          </v:shape>
        </w:pict>
      </w:r>
      <w:r w:rsidR="00964A64" w:rsidRPr="00A174F7">
        <w:rPr>
          <w:rFonts w:ascii="Times New Roman" w:hAnsi="Times New Roman"/>
          <w:b/>
          <w:sz w:val="26"/>
          <w:szCs w:val="26"/>
          <w:lang w:eastAsia="ru-RU"/>
        </w:rPr>
        <w:t>ИСПОЛНЕНИЕ БЮДЖЕТА ПОЖАРСКОГО МУНИЦИПАЛЬНОГО РАЙОНА ПО РАСХОДАМ ЗА 9 МЕСЯЦЕВ 2021 ГОДА</w:t>
      </w:r>
    </w:p>
    <w:p w:rsidR="00964A64" w:rsidRPr="00A174F7" w:rsidRDefault="00964A64" w:rsidP="00964A64">
      <w:pPr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lang w:eastAsia="ru-RU"/>
        </w:rPr>
        <w:t>Общие расходы бюджета</w:t>
      </w:r>
    </w:p>
    <w:p w:rsidR="00367CCC" w:rsidRPr="00A174F7" w:rsidRDefault="00367CCC" w:rsidP="00DB54F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  <w:lang w:eastAsia="ru-RU"/>
        </w:rPr>
      </w:pPr>
    </w:p>
    <w:p w:rsidR="00367CCC" w:rsidRPr="00A174F7" w:rsidRDefault="00367CCC" w:rsidP="00367CCC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Уточненный план на 01 октября 2021 года по расходам бюджета Пожарского муниципального района составил 1 035 457,41 тыс. руб., кассовое исполнение составило 687 492,92 тыс. руб. или </w:t>
      </w:r>
      <w:r w:rsidR="001B0A9F" w:rsidRPr="00A174F7">
        <w:rPr>
          <w:rFonts w:ascii="Times New Roman" w:hAnsi="Times New Roman"/>
          <w:sz w:val="26"/>
          <w:szCs w:val="26"/>
          <w:lang w:eastAsia="ru-RU"/>
        </w:rPr>
        <w:t>66,4</w:t>
      </w:r>
      <w:r w:rsidRPr="00A174F7">
        <w:rPr>
          <w:rFonts w:ascii="Times New Roman" w:hAnsi="Times New Roman"/>
          <w:sz w:val="26"/>
          <w:szCs w:val="26"/>
          <w:lang w:eastAsia="ru-RU"/>
        </w:rPr>
        <w:t>% от годового плана (Приложение 4,6).</w:t>
      </w:r>
    </w:p>
    <w:p w:rsidR="00367CCC" w:rsidRPr="00A174F7" w:rsidRDefault="00367CCC" w:rsidP="00367CCC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Структура расходов бюджета Пожарского муниципального района по разделам классификации расходов бюджетов Российской Федерации выглядит следующим образом:</w:t>
      </w:r>
    </w:p>
    <w:p w:rsidR="00367CCC" w:rsidRPr="00A174F7" w:rsidRDefault="00367CCC" w:rsidP="00367CCC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lang w:eastAsia="ru-RU"/>
        </w:rPr>
        <w:t>Структура расходов бюджета Пожарского муниципального района</w:t>
      </w:r>
    </w:p>
    <w:p w:rsidR="00367CCC" w:rsidRPr="00A174F7" w:rsidRDefault="00367CCC" w:rsidP="00367CCC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lang w:eastAsia="ru-RU"/>
        </w:rPr>
        <w:t xml:space="preserve"> по разделам классификации расходов бюджетов Российской Федерации</w:t>
      </w:r>
    </w:p>
    <w:p w:rsidR="00367CCC" w:rsidRPr="00A174F7" w:rsidRDefault="00367CCC" w:rsidP="00367CCC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lang w:eastAsia="ru-RU"/>
        </w:rPr>
        <w:t xml:space="preserve"> за 9 месяцев 2021 года</w:t>
      </w:r>
    </w:p>
    <w:p w:rsidR="00367CCC" w:rsidRPr="00A174F7" w:rsidRDefault="00367CCC" w:rsidP="00367CCC">
      <w:pPr>
        <w:tabs>
          <w:tab w:val="left" w:pos="720"/>
          <w:tab w:val="left" w:pos="8760"/>
        </w:tabs>
        <w:spacing w:after="0" w:line="240" w:lineRule="auto"/>
        <w:rPr>
          <w:rFonts w:ascii="Times New Roman" w:hAnsi="Times New Roman"/>
          <w:b/>
          <w:sz w:val="18"/>
          <w:szCs w:val="18"/>
          <w:lang w:eastAsia="ru-RU"/>
        </w:rPr>
      </w:pPr>
      <w:r w:rsidRPr="00A174F7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A174F7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A174F7">
        <w:rPr>
          <w:rFonts w:ascii="Times New Roman" w:hAnsi="Times New Roman"/>
          <w:b/>
          <w:sz w:val="18"/>
          <w:szCs w:val="18"/>
          <w:lang w:eastAsia="ru-RU"/>
        </w:rPr>
        <w:t>тыс. руб.</w:t>
      </w:r>
    </w:p>
    <w:tbl>
      <w:tblPr>
        <w:tblW w:w="9623" w:type="dxa"/>
        <w:tblInd w:w="103" w:type="dxa"/>
        <w:tblLook w:val="0000" w:firstRow="0" w:lastRow="0" w:firstColumn="0" w:lastColumn="0" w:noHBand="0" w:noVBand="0"/>
      </w:tblPr>
      <w:tblGrid>
        <w:gridCol w:w="3028"/>
        <w:gridCol w:w="1051"/>
        <w:gridCol w:w="1622"/>
        <w:gridCol w:w="1374"/>
        <w:gridCol w:w="1213"/>
        <w:gridCol w:w="1335"/>
      </w:tblGrid>
      <w:tr w:rsidR="00A174F7" w:rsidRPr="00A174F7" w:rsidTr="000D224F">
        <w:trPr>
          <w:trHeight w:val="686"/>
        </w:trPr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74F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74F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Раздел / </w:t>
            </w:r>
            <w:proofErr w:type="gramStart"/>
            <w:r w:rsidRPr="00A174F7">
              <w:rPr>
                <w:rFonts w:ascii="Times New Roman" w:hAnsi="Times New Roman"/>
                <w:sz w:val="20"/>
                <w:szCs w:val="20"/>
                <w:lang w:eastAsia="ru-RU"/>
              </w:rPr>
              <w:t>под-раздел</w:t>
            </w:r>
            <w:proofErr w:type="gramEnd"/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74F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Утвержденные бюджетные ассигнования </w:t>
            </w:r>
            <w:r w:rsidRPr="00A174F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</w:t>
            </w:r>
          </w:p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74F7">
              <w:rPr>
                <w:rFonts w:ascii="Times New Roman" w:hAnsi="Times New Roman"/>
                <w:sz w:val="20"/>
                <w:szCs w:val="20"/>
                <w:lang w:eastAsia="ru-RU"/>
              </w:rPr>
              <w:t>2021 год</w:t>
            </w:r>
          </w:p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174F7"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 за</w:t>
            </w:r>
            <w:proofErr w:type="gramEnd"/>
            <w:r w:rsidRPr="00A174F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9 месяцев 2021 года             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74F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Структура расходов за </w:t>
            </w:r>
          </w:p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74F7">
              <w:rPr>
                <w:rFonts w:ascii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174F7">
              <w:rPr>
                <w:rFonts w:ascii="Times New Roman" w:hAnsi="Times New Roman"/>
                <w:sz w:val="20"/>
                <w:szCs w:val="20"/>
                <w:lang w:eastAsia="ru-RU"/>
              </w:rPr>
              <w:t>%  исполнения</w:t>
            </w:r>
            <w:proofErr w:type="gramEnd"/>
            <w:r w:rsidRPr="00A174F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174F7" w:rsidRPr="00A174F7" w:rsidTr="000D224F">
        <w:trPr>
          <w:trHeight w:val="469"/>
        </w:trPr>
        <w:tc>
          <w:tcPr>
            <w:tcW w:w="3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174F7" w:rsidRPr="00A174F7" w:rsidTr="000D224F">
        <w:trPr>
          <w:trHeight w:val="266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174F7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174F7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174F7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174F7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174F7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174F7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A174F7" w:rsidRPr="00A174F7" w:rsidTr="000D224F">
        <w:trPr>
          <w:trHeight w:val="280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Общегосударственные вопросы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0100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95 215,13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7CCC" w:rsidRPr="00A174F7" w:rsidRDefault="00367CCC" w:rsidP="00C7464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66 </w:t>
            </w:r>
            <w:r w:rsidR="00C7464D" w:rsidRPr="00A174F7">
              <w:rPr>
                <w:rFonts w:ascii="Times New Roman" w:hAnsi="Times New Roman"/>
                <w:lang w:eastAsia="ru-RU"/>
              </w:rPr>
              <w:t>5</w:t>
            </w:r>
            <w:r w:rsidRPr="00A174F7">
              <w:rPr>
                <w:rFonts w:ascii="Times New Roman" w:hAnsi="Times New Roman"/>
                <w:lang w:eastAsia="ru-RU"/>
              </w:rPr>
              <w:t>15,41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74F7">
              <w:rPr>
                <w:rFonts w:ascii="Times New Roman" w:hAnsi="Times New Roman"/>
              </w:rPr>
              <w:t>9,68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69,86</w:t>
            </w:r>
          </w:p>
        </w:tc>
      </w:tr>
      <w:tr w:rsidR="00A174F7" w:rsidRPr="00A174F7" w:rsidTr="000D224F">
        <w:trPr>
          <w:trHeight w:val="322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0300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4 628,66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1 668,37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74F7">
              <w:rPr>
                <w:rFonts w:ascii="Times New Roman" w:hAnsi="Times New Roman"/>
              </w:rPr>
              <w:t>0,24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36,04</w:t>
            </w:r>
          </w:p>
        </w:tc>
      </w:tr>
      <w:tr w:rsidR="00A174F7" w:rsidRPr="00A174F7" w:rsidTr="000D224F">
        <w:trPr>
          <w:trHeight w:val="280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Национальная экономика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0400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48 123,84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13 773,63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74F7">
              <w:rPr>
                <w:rFonts w:ascii="Times New Roman" w:hAnsi="Times New Roman"/>
              </w:rPr>
              <w:t>2,0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28,62</w:t>
            </w:r>
          </w:p>
        </w:tc>
      </w:tr>
      <w:tr w:rsidR="00A174F7" w:rsidRPr="00A174F7" w:rsidTr="000D224F">
        <w:trPr>
          <w:trHeight w:val="560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0500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185 338,94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96 976,14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74F7">
              <w:rPr>
                <w:rFonts w:ascii="Times New Roman" w:hAnsi="Times New Roman"/>
              </w:rPr>
              <w:t>14,1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52,32</w:t>
            </w:r>
          </w:p>
        </w:tc>
      </w:tr>
      <w:tr w:rsidR="00A174F7" w:rsidRPr="00A174F7" w:rsidTr="000D224F">
        <w:trPr>
          <w:trHeight w:val="280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Образование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0700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553 192,99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406 313,59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74F7">
              <w:rPr>
                <w:rFonts w:ascii="Times New Roman" w:hAnsi="Times New Roman"/>
              </w:rPr>
              <w:t>59,1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73,45</w:t>
            </w:r>
          </w:p>
        </w:tc>
      </w:tr>
      <w:tr w:rsidR="00A174F7" w:rsidRPr="00A174F7" w:rsidTr="000D224F">
        <w:trPr>
          <w:trHeight w:val="547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 xml:space="preserve">Культура и кинематография 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0800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59 269,98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40 934,14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5,95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69,06</w:t>
            </w:r>
          </w:p>
        </w:tc>
      </w:tr>
      <w:tr w:rsidR="00A174F7" w:rsidRPr="00A174F7" w:rsidTr="000D224F">
        <w:trPr>
          <w:trHeight w:val="280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Социальная политика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1000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54 533,84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7CCC" w:rsidRPr="00A174F7" w:rsidRDefault="00367CCC" w:rsidP="00C7464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35</w:t>
            </w:r>
            <w:r w:rsidR="00C7464D" w:rsidRPr="00A174F7">
              <w:rPr>
                <w:rFonts w:ascii="Times New Roman" w:hAnsi="Times New Roman"/>
                <w:lang w:eastAsia="ru-RU"/>
              </w:rPr>
              <w:t> 769,99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74F7">
              <w:rPr>
                <w:rFonts w:ascii="Times New Roman" w:hAnsi="Times New Roman"/>
              </w:rPr>
              <w:t>5,2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65,59</w:t>
            </w:r>
          </w:p>
        </w:tc>
      </w:tr>
      <w:tr w:rsidR="00A174F7" w:rsidRPr="00A174F7" w:rsidTr="000D224F">
        <w:trPr>
          <w:trHeight w:val="392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Средства массовой информации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1200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1 964,60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1 605,00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0,24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81,70</w:t>
            </w:r>
          </w:p>
        </w:tc>
      </w:tr>
      <w:tr w:rsidR="00A174F7" w:rsidRPr="00A174F7" w:rsidTr="000D224F">
        <w:trPr>
          <w:trHeight w:val="588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1300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520,60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210,01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74F7">
              <w:rPr>
                <w:rFonts w:ascii="Times New Roman" w:hAnsi="Times New Roman"/>
              </w:rPr>
              <w:t>0,03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40,34</w:t>
            </w:r>
          </w:p>
        </w:tc>
      </w:tr>
      <w:tr w:rsidR="00A174F7" w:rsidRPr="00A174F7" w:rsidTr="000D224F">
        <w:trPr>
          <w:trHeight w:val="1344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 xml:space="preserve">Межбюджетные трансферты общего характера бюджетам субъектов Российской Федерации и муниципальных образований 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1400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32 668,82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23 726,63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CCC" w:rsidRPr="00A174F7" w:rsidRDefault="00367CCC" w:rsidP="000D224F">
            <w:pPr>
              <w:tabs>
                <w:tab w:val="left" w:pos="240"/>
                <w:tab w:val="center" w:pos="49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7CCC" w:rsidRPr="00A174F7" w:rsidRDefault="00367CCC" w:rsidP="000D224F">
            <w:pPr>
              <w:tabs>
                <w:tab w:val="left" w:pos="240"/>
                <w:tab w:val="center" w:pos="49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7CCC" w:rsidRPr="00A174F7" w:rsidRDefault="00367CCC" w:rsidP="000D224F">
            <w:pPr>
              <w:tabs>
                <w:tab w:val="left" w:pos="240"/>
                <w:tab w:val="center" w:pos="49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74F7">
              <w:rPr>
                <w:rFonts w:ascii="Times New Roman" w:hAnsi="Times New Roman"/>
              </w:rPr>
              <w:t>3,46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72,63</w:t>
            </w:r>
          </w:p>
        </w:tc>
      </w:tr>
      <w:tr w:rsidR="00367CCC" w:rsidRPr="00A174F7" w:rsidTr="000D224F">
        <w:trPr>
          <w:trHeight w:val="280"/>
        </w:trPr>
        <w:tc>
          <w:tcPr>
            <w:tcW w:w="30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lang w:eastAsia="ru-RU"/>
              </w:rPr>
              <w:t>ВСЕГО РАСХОДОВ: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lang w:eastAsia="ru-RU"/>
              </w:rPr>
              <w:t>1 035 457,41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lang w:eastAsia="ru-RU"/>
              </w:rPr>
              <w:t>687 492,92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lang w:eastAsia="ru-RU"/>
              </w:rPr>
              <w:t>100,00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lang w:eastAsia="ru-RU"/>
              </w:rPr>
              <w:t>66,40</w:t>
            </w:r>
          </w:p>
        </w:tc>
      </w:tr>
    </w:tbl>
    <w:p w:rsidR="00367CCC" w:rsidRPr="00A174F7" w:rsidRDefault="00367CCC" w:rsidP="00367CCC">
      <w:pPr>
        <w:autoSpaceDE w:val="0"/>
        <w:ind w:firstLine="709"/>
        <w:rPr>
          <w:szCs w:val="28"/>
        </w:rPr>
      </w:pPr>
    </w:p>
    <w:p w:rsidR="00367CCC" w:rsidRPr="00A174F7" w:rsidRDefault="00367CCC" w:rsidP="00DB54FE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Приведенные данные показывают, что основная доля бюджетных ассигнований бюджета района приходится на разделы </w:t>
      </w:r>
      <w:r w:rsidR="00DB54FE" w:rsidRPr="00A174F7">
        <w:rPr>
          <w:rFonts w:ascii="Times New Roman" w:hAnsi="Times New Roman"/>
          <w:sz w:val="26"/>
          <w:szCs w:val="26"/>
        </w:rPr>
        <w:t>«</w:t>
      </w:r>
      <w:r w:rsidRPr="00A174F7">
        <w:rPr>
          <w:rFonts w:ascii="Times New Roman" w:hAnsi="Times New Roman"/>
          <w:sz w:val="26"/>
          <w:szCs w:val="26"/>
        </w:rPr>
        <w:t>Образование</w:t>
      </w:r>
      <w:r w:rsidR="00DB54FE" w:rsidRPr="00A174F7">
        <w:rPr>
          <w:rFonts w:ascii="Times New Roman" w:hAnsi="Times New Roman"/>
          <w:sz w:val="26"/>
          <w:szCs w:val="26"/>
        </w:rPr>
        <w:t>»</w:t>
      </w:r>
      <w:r w:rsidRPr="00A174F7">
        <w:rPr>
          <w:rFonts w:ascii="Times New Roman" w:hAnsi="Times New Roman"/>
          <w:sz w:val="26"/>
          <w:szCs w:val="26"/>
        </w:rPr>
        <w:t xml:space="preserve"> – 59,1% от общего объема расходов, </w:t>
      </w:r>
      <w:r w:rsidR="00DB54FE" w:rsidRPr="00A174F7">
        <w:rPr>
          <w:rFonts w:ascii="Times New Roman" w:hAnsi="Times New Roman"/>
          <w:sz w:val="26"/>
          <w:szCs w:val="26"/>
        </w:rPr>
        <w:t>«</w:t>
      </w:r>
      <w:r w:rsidRPr="00A174F7">
        <w:rPr>
          <w:rFonts w:ascii="Times New Roman" w:hAnsi="Times New Roman"/>
          <w:sz w:val="26"/>
          <w:szCs w:val="26"/>
        </w:rPr>
        <w:t>Жилищно-коммунальное хозяйство</w:t>
      </w:r>
      <w:r w:rsidR="00DB54FE" w:rsidRPr="00A174F7">
        <w:rPr>
          <w:rFonts w:ascii="Times New Roman" w:hAnsi="Times New Roman"/>
          <w:sz w:val="26"/>
          <w:szCs w:val="26"/>
        </w:rPr>
        <w:t>»</w:t>
      </w:r>
      <w:r w:rsidRPr="00A174F7">
        <w:rPr>
          <w:rFonts w:ascii="Times New Roman" w:hAnsi="Times New Roman"/>
          <w:sz w:val="26"/>
          <w:szCs w:val="26"/>
        </w:rPr>
        <w:t xml:space="preserve"> – 14,1%, </w:t>
      </w:r>
      <w:r w:rsidR="00DB54FE" w:rsidRPr="00A174F7">
        <w:rPr>
          <w:rFonts w:ascii="Times New Roman" w:hAnsi="Times New Roman"/>
          <w:sz w:val="26"/>
          <w:szCs w:val="26"/>
        </w:rPr>
        <w:t>«</w:t>
      </w:r>
      <w:r w:rsidRPr="00A174F7">
        <w:rPr>
          <w:rFonts w:ascii="Times New Roman" w:hAnsi="Times New Roman"/>
          <w:sz w:val="26"/>
          <w:szCs w:val="26"/>
        </w:rPr>
        <w:t>Общегосударственные вопросы</w:t>
      </w:r>
      <w:r w:rsidR="00DB54FE" w:rsidRPr="00A174F7">
        <w:rPr>
          <w:rFonts w:ascii="Times New Roman" w:hAnsi="Times New Roman"/>
          <w:sz w:val="26"/>
          <w:szCs w:val="26"/>
        </w:rPr>
        <w:t>»</w:t>
      </w:r>
      <w:r w:rsidRPr="00A174F7">
        <w:rPr>
          <w:rFonts w:ascii="Times New Roman" w:hAnsi="Times New Roman"/>
          <w:sz w:val="26"/>
          <w:szCs w:val="26"/>
        </w:rPr>
        <w:t xml:space="preserve"> – 9,68%, </w:t>
      </w:r>
      <w:r w:rsidR="00DB54FE" w:rsidRPr="00A174F7">
        <w:rPr>
          <w:rFonts w:ascii="Times New Roman" w:hAnsi="Times New Roman"/>
          <w:sz w:val="26"/>
          <w:szCs w:val="26"/>
        </w:rPr>
        <w:t>«</w:t>
      </w:r>
      <w:r w:rsidRPr="00A174F7">
        <w:rPr>
          <w:rFonts w:ascii="Times New Roman" w:hAnsi="Times New Roman"/>
          <w:sz w:val="26"/>
          <w:szCs w:val="26"/>
        </w:rPr>
        <w:t>Культура и кинематография</w:t>
      </w:r>
      <w:r w:rsidR="00DB54FE" w:rsidRPr="00A174F7">
        <w:rPr>
          <w:rFonts w:ascii="Times New Roman" w:hAnsi="Times New Roman"/>
          <w:sz w:val="26"/>
          <w:szCs w:val="26"/>
        </w:rPr>
        <w:t>»</w:t>
      </w:r>
      <w:r w:rsidRPr="00A174F7">
        <w:rPr>
          <w:rFonts w:ascii="Times New Roman" w:hAnsi="Times New Roman"/>
          <w:sz w:val="26"/>
          <w:szCs w:val="26"/>
        </w:rPr>
        <w:t xml:space="preserve"> – 5,95%,</w:t>
      </w:r>
      <w:r w:rsidR="00DB54FE" w:rsidRPr="00A174F7">
        <w:rPr>
          <w:rFonts w:ascii="Times New Roman" w:hAnsi="Times New Roman"/>
          <w:sz w:val="26"/>
          <w:szCs w:val="26"/>
        </w:rPr>
        <w:t xml:space="preserve"> «</w:t>
      </w:r>
      <w:r w:rsidRPr="00A174F7">
        <w:rPr>
          <w:rFonts w:ascii="Times New Roman" w:hAnsi="Times New Roman"/>
          <w:sz w:val="26"/>
          <w:szCs w:val="26"/>
        </w:rPr>
        <w:t>Социальная политика</w:t>
      </w:r>
      <w:r w:rsidR="00DB54FE" w:rsidRPr="00A174F7">
        <w:rPr>
          <w:rFonts w:ascii="Times New Roman" w:hAnsi="Times New Roman"/>
          <w:sz w:val="26"/>
          <w:szCs w:val="26"/>
        </w:rPr>
        <w:t>»</w:t>
      </w:r>
      <w:r w:rsidRPr="00A174F7">
        <w:rPr>
          <w:rFonts w:ascii="Times New Roman" w:hAnsi="Times New Roman"/>
          <w:sz w:val="26"/>
          <w:szCs w:val="26"/>
        </w:rPr>
        <w:t xml:space="preserve"> – </w:t>
      </w:r>
      <w:r w:rsidRPr="00A174F7">
        <w:rPr>
          <w:rFonts w:ascii="Times New Roman" w:hAnsi="Times New Roman"/>
          <w:sz w:val="26"/>
          <w:szCs w:val="26"/>
        </w:rPr>
        <w:lastRenderedPageBreak/>
        <w:t>5,2% от общего объема расходов. Удельный вес расходов по остальным разделам составляет 5,97% от общего объема расходов.</w:t>
      </w:r>
    </w:p>
    <w:p w:rsidR="00367CCC" w:rsidRPr="00A174F7" w:rsidRDefault="00367CCC" w:rsidP="00DB54FE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По сравнению с 9 месяцами 2020 года кассовые расходы бюджета по разделам в общем объеме за 9 месяцев 2021 года увеличились на 100 956,29 тыс. руб. (Приложение 5).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</w:rPr>
        <w:t xml:space="preserve"> -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в связи </w:t>
      </w:r>
      <w:r w:rsidRPr="00A174F7">
        <w:rPr>
          <w:rFonts w:ascii="Times New Roman" w:hAnsi="Times New Roman"/>
          <w:sz w:val="26"/>
          <w:szCs w:val="26"/>
          <w:lang w:val="en-US" w:eastAsia="ru-RU"/>
        </w:rPr>
        <w:t>c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оплатой работ по муниципальной программе «Модернизация, ремонт и обеспечение работоспособности объектов водопроводно-канализационного хозяйства сельских поселений Пожарского муниципального района на 2020-2023 годы» поступлением субсидий из краевого бюджета на строительство и реконструкцию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Губеровского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 водозабора пресных вод на сумму 83</w:t>
      </w:r>
      <w:r w:rsidR="00EE549C" w:rsidRPr="00A174F7">
        <w:rPr>
          <w:rFonts w:ascii="Times New Roman" w:hAnsi="Times New Roman"/>
          <w:sz w:val="26"/>
          <w:szCs w:val="26"/>
          <w:lang w:eastAsia="ru-RU"/>
        </w:rPr>
        <w:t> </w:t>
      </w:r>
      <w:r w:rsidRPr="00A174F7">
        <w:rPr>
          <w:rFonts w:ascii="Times New Roman" w:hAnsi="Times New Roman"/>
          <w:sz w:val="26"/>
          <w:szCs w:val="26"/>
          <w:lang w:eastAsia="ru-RU"/>
        </w:rPr>
        <w:t>154</w:t>
      </w:r>
      <w:r w:rsidR="00EE549C" w:rsidRPr="00A174F7">
        <w:rPr>
          <w:rFonts w:ascii="Times New Roman" w:hAnsi="Times New Roman"/>
          <w:sz w:val="26"/>
          <w:szCs w:val="26"/>
          <w:lang w:eastAsia="ru-RU"/>
        </w:rPr>
        <w:t>,</w:t>
      </w:r>
      <w:r w:rsidRPr="00A174F7">
        <w:rPr>
          <w:rFonts w:ascii="Times New Roman" w:hAnsi="Times New Roman"/>
          <w:sz w:val="26"/>
          <w:szCs w:val="26"/>
          <w:lang w:eastAsia="ru-RU"/>
        </w:rPr>
        <w:t>40 тыс. руб.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В целом за 9 месяцев 2021 года расходы бюджета района исполнены на 66,40%, в том числе по разделам:</w:t>
      </w:r>
    </w:p>
    <w:p w:rsidR="00367CCC" w:rsidRPr="00A174F7" w:rsidRDefault="00367CCC" w:rsidP="00367CC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lang w:eastAsia="ru-RU"/>
        </w:rPr>
        <w:t>По разделу 0100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>«Общегосударственные вопросы»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- за счет всех источников финансирования бюджетные ассигнования исполнен</w:t>
      </w:r>
      <w:r w:rsidR="00B5588D" w:rsidRPr="00A174F7">
        <w:rPr>
          <w:rFonts w:ascii="Times New Roman" w:hAnsi="Times New Roman"/>
          <w:sz w:val="26"/>
          <w:szCs w:val="26"/>
          <w:lang w:eastAsia="ru-RU"/>
        </w:rPr>
        <w:t>ы в объеме 66 515,41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 или 69,86% от уточненных плановых назначений 95 215,13 руб.</w:t>
      </w:r>
      <w:r w:rsidRPr="00A174F7">
        <w:rPr>
          <w:szCs w:val="28"/>
        </w:rPr>
        <w:t xml:space="preserve"> </w:t>
      </w:r>
      <w:r w:rsidRPr="00A174F7">
        <w:rPr>
          <w:rFonts w:ascii="Times New Roman" w:hAnsi="Times New Roman"/>
          <w:sz w:val="26"/>
          <w:szCs w:val="26"/>
        </w:rPr>
        <w:t xml:space="preserve">По сравнению с </w:t>
      </w:r>
      <w:r w:rsidR="00DB54FE" w:rsidRPr="00A174F7">
        <w:rPr>
          <w:rFonts w:ascii="Times New Roman" w:hAnsi="Times New Roman"/>
          <w:sz w:val="26"/>
          <w:szCs w:val="26"/>
        </w:rPr>
        <w:t xml:space="preserve">                       </w:t>
      </w:r>
      <w:r w:rsidRPr="00A174F7">
        <w:rPr>
          <w:rFonts w:ascii="Times New Roman" w:hAnsi="Times New Roman"/>
          <w:sz w:val="26"/>
          <w:szCs w:val="26"/>
        </w:rPr>
        <w:t xml:space="preserve">9 месяцами 2020 года расходы по данному разделу уменьшились на </w:t>
      </w:r>
      <w:r w:rsidR="00B5588D" w:rsidRPr="00A174F7">
        <w:rPr>
          <w:rFonts w:ascii="Times New Roman" w:hAnsi="Times New Roman"/>
          <w:sz w:val="26"/>
          <w:szCs w:val="26"/>
        </w:rPr>
        <w:t>5 </w:t>
      </w:r>
      <w:r w:rsidRPr="00A174F7">
        <w:rPr>
          <w:rFonts w:ascii="Times New Roman" w:hAnsi="Times New Roman"/>
          <w:sz w:val="26"/>
          <w:szCs w:val="26"/>
        </w:rPr>
        <w:t>80</w:t>
      </w:r>
      <w:r w:rsidR="00B5588D" w:rsidRPr="00A174F7">
        <w:rPr>
          <w:rFonts w:ascii="Times New Roman" w:hAnsi="Times New Roman"/>
          <w:sz w:val="26"/>
          <w:szCs w:val="26"/>
        </w:rPr>
        <w:t>3,66</w:t>
      </w:r>
      <w:r w:rsidRPr="00A174F7">
        <w:rPr>
          <w:rFonts w:ascii="Times New Roman" w:hAnsi="Times New Roman"/>
          <w:sz w:val="26"/>
          <w:szCs w:val="26"/>
        </w:rPr>
        <w:t xml:space="preserve"> тыс. рублей (за 9 месяцев 2020 года – 72 319,07 тыс. рублей).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Удельный вес расходов на общегосударственные вопросы в общем объеме расходов составил</w:t>
      </w:r>
      <w:r w:rsidR="00DB54FE"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  <w:lang w:eastAsia="ru-RU"/>
        </w:rPr>
        <w:t>9,7%</w:t>
      </w:r>
      <w:r w:rsidR="00DB54FE" w:rsidRPr="00A174F7">
        <w:rPr>
          <w:rFonts w:ascii="Times New Roman" w:hAnsi="Times New Roman"/>
          <w:sz w:val="26"/>
          <w:szCs w:val="26"/>
          <w:lang w:eastAsia="ru-RU"/>
        </w:rPr>
        <w:t xml:space="preserve">      </w:t>
      </w:r>
      <w:proofErr w:type="gramStart"/>
      <w:r w:rsidR="00DB54FE" w:rsidRPr="00A174F7">
        <w:rPr>
          <w:rFonts w:ascii="Times New Roman" w:hAnsi="Times New Roman"/>
          <w:sz w:val="26"/>
          <w:szCs w:val="26"/>
          <w:lang w:eastAsia="ru-RU"/>
        </w:rPr>
        <w:t xml:space="preserve">   </w:t>
      </w:r>
      <w:r w:rsidRPr="00A174F7">
        <w:rPr>
          <w:rFonts w:ascii="Times New Roman" w:hAnsi="Times New Roman"/>
          <w:sz w:val="26"/>
          <w:szCs w:val="26"/>
          <w:lang w:eastAsia="ru-RU"/>
        </w:rPr>
        <w:t>(</w:t>
      </w:r>
      <w:proofErr w:type="gramEnd"/>
      <w:r w:rsidRPr="00A174F7">
        <w:rPr>
          <w:rFonts w:ascii="Times New Roman" w:hAnsi="Times New Roman"/>
          <w:sz w:val="26"/>
          <w:szCs w:val="26"/>
          <w:lang w:eastAsia="ru-RU"/>
        </w:rPr>
        <w:t>Приложение 5,4).</w:t>
      </w:r>
    </w:p>
    <w:p w:rsidR="00367CCC" w:rsidRPr="00A174F7" w:rsidRDefault="00367CCC" w:rsidP="00367C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1) 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>За счет средств местного бюджета района –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59 951,</w:t>
      </w:r>
      <w:r w:rsidR="00F61AD9" w:rsidRPr="00A174F7">
        <w:rPr>
          <w:rFonts w:ascii="Times New Roman" w:hAnsi="Times New Roman"/>
          <w:sz w:val="26"/>
          <w:szCs w:val="26"/>
          <w:lang w:eastAsia="ru-RU"/>
        </w:rPr>
        <w:t>33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61AD9" w:rsidRPr="00A174F7">
        <w:rPr>
          <w:rFonts w:ascii="Times New Roman" w:hAnsi="Times New Roman"/>
          <w:sz w:val="26"/>
          <w:szCs w:val="26"/>
          <w:lang w:eastAsia="ru-RU"/>
        </w:rPr>
        <w:t>70,1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F61AD9" w:rsidRPr="00A174F7">
        <w:rPr>
          <w:rFonts w:ascii="Times New Roman" w:hAnsi="Times New Roman"/>
          <w:sz w:val="26"/>
          <w:szCs w:val="26"/>
          <w:lang w:eastAsia="ru-RU"/>
        </w:rPr>
        <w:t>85 468,84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руб.,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2) 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>За счет средств субвенций из федерального бюджета и бюджета Приморского края на обеспечение переданных государственных полномочий исполнение составило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A67CE" w:rsidRPr="00A174F7">
        <w:rPr>
          <w:rFonts w:ascii="Times New Roman" w:hAnsi="Times New Roman"/>
          <w:sz w:val="26"/>
          <w:szCs w:val="26"/>
          <w:lang w:eastAsia="ru-RU"/>
        </w:rPr>
        <w:t>5 179,12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руб., средства направлялись на следующие цели: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1701"/>
        <w:gridCol w:w="1843"/>
        <w:gridCol w:w="1417"/>
      </w:tblGrid>
      <w:tr w:rsidR="00A174F7" w:rsidRPr="00A174F7" w:rsidTr="000D224F">
        <w:trPr>
          <w:trHeight w:val="468"/>
        </w:trPr>
        <w:tc>
          <w:tcPr>
            <w:tcW w:w="5070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полномочий</w:t>
            </w:r>
          </w:p>
        </w:tc>
        <w:tc>
          <w:tcPr>
            <w:tcW w:w="1701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74F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Утвержденные бюджетные назначения </w:t>
            </w:r>
            <w:r w:rsidRPr="00A174F7">
              <w:rPr>
                <w:rFonts w:ascii="Times New Roman" w:hAnsi="Times New Roman"/>
                <w:sz w:val="20"/>
                <w:szCs w:val="20"/>
                <w:lang w:eastAsia="ru-RU"/>
              </w:rPr>
              <w:t>на 2021 год</w:t>
            </w:r>
          </w:p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74F7">
              <w:rPr>
                <w:rFonts w:ascii="Times New Roman" w:hAnsi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843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74F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Исполнено </w:t>
            </w:r>
          </w:p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74F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 9 месяцев </w:t>
            </w:r>
          </w:p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74F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2021 года </w:t>
            </w:r>
          </w:p>
          <w:p w:rsidR="00367CCC" w:rsidRPr="00A174F7" w:rsidRDefault="00367CCC" w:rsidP="000D224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74F7">
              <w:rPr>
                <w:rFonts w:ascii="Times New Roman" w:hAnsi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417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74F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A174F7" w:rsidRPr="00A174F7" w:rsidTr="000D224F">
        <w:trPr>
          <w:trHeight w:val="468"/>
        </w:trPr>
        <w:tc>
          <w:tcPr>
            <w:tcW w:w="5070" w:type="dxa"/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на обеспечение полномочий по государственной регистрации актов гражданского состояния (ЗАГС) </w:t>
            </w:r>
          </w:p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(средства федерального и краевого бюджетов) </w:t>
            </w:r>
          </w:p>
        </w:tc>
        <w:tc>
          <w:tcPr>
            <w:tcW w:w="1701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1 667,42</w:t>
            </w:r>
          </w:p>
        </w:tc>
        <w:tc>
          <w:tcPr>
            <w:tcW w:w="1843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1 174,37</w:t>
            </w:r>
          </w:p>
        </w:tc>
        <w:tc>
          <w:tcPr>
            <w:tcW w:w="1417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70,4</w:t>
            </w:r>
          </w:p>
        </w:tc>
      </w:tr>
      <w:tr w:rsidR="00A174F7" w:rsidRPr="00A174F7" w:rsidTr="000D224F">
        <w:trPr>
          <w:trHeight w:val="468"/>
        </w:trPr>
        <w:tc>
          <w:tcPr>
            <w:tcW w:w="5070" w:type="dxa"/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единая субвенция местным бюджетам  </w:t>
            </w:r>
          </w:p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краевого бюджета)</w:t>
            </w:r>
          </w:p>
        </w:tc>
        <w:tc>
          <w:tcPr>
            <w:tcW w:w="1701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2 016,76</w:t>
            </w:r>
          </w:p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1 578,34</w:t>
            </w:r>
          </w:p>
        </w:tc>
        <w:tc>
          <w:tcPr>
            <w:tcW w:w="1417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78,24</w:t>
            </w:r>
          </w:p>
        </w:tc>
      </w:tr>
      <w:tr w:rsidR="00A174F7" w:rsidRPr="00A174F7" w:rsidTr="000D224F">
        <w:trPr>
          <w:trHeight w:val="468"/>
        </w:trPr>
        <w:tc>
          <w:tcPr>
            <w:tcW w:w="5070" w:type="dxa"/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3. на обеспечение государственных полномочий по государственному управлению охраной труда</w:t>
            </w:r>
          </w:p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краевого бюджета)</w:t>
            </w:r>
          </w:p>
        </w:tc>
        <w:tc>
          <w:tcPr>
            <w:tcW w:w="1701" w:type="dxa"/>
            <w:vAlign w:val="center"/>
          </w:tcPr>
          <w:p w:rsidR="00367CCC" w:rsidRPr="00A174F7" w:rsidRDefault="00367CCC" w:rsidP="00B55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801,9</w:t>
            </w:r>
            <w:r w:rsidR="00B5588D"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471,23</w:t>
            </w:r>
          </w:p>
        </w:tc>
        <w:tc>
          <w:tcPr>
            <w:tcW w:w="1417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58,76</w:t>
            </w:r>
          </w:p>
        </w:tc>
      </w:tr>
      <w:tr w:rsidR="00A174F7" w:rsidRPr="00A174F7" w:rsidTr="000D224F">
        <w:trPr>
          <w:trHeight w:val="520"/>
        </w:trPr>
        <w:tc>
          <w:tcPr>
            <w:tcW w:w="5070" w:type="dxa"/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4. на составление (изменение) списков кандидатов в присяжные заседатели федеральных судов общей юрисдикции</w:t>
            </w:r>
          </w:p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(средства федерального бюджета) </w:t>
            </w:r>
          </w:p>
        </w:tc>
        <w:tc>
          <w:tcPr>
            <w:tcW w:w="1701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42,57</w:t>
            </w:r>
          </w:p>
        </w:tc>
        <w:tc>
          <w:tcPr>
            <w:tcW w:w="1843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21,66</w:t>
            </w:r>
          </w:p>
        </w:tc>
        <w:tc>
          <w:tcPr>
            <w:tcW w:w="1417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50,9</w:t>
            </w:r>
          </w:p>
        </w:tc>
      </w:tr>
      <w:tr w:rsidR="00A174F7" w:rsidRPr="00A174F7" w:rsidTr="000D224F">
        <w:trPr>
          <w:trHeight w:val="520"/>
        </w:trPr>
        <w:tc>
          <w:tcPr>
            <w:tcW w:w="5070" w:type="dxa"/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на проведение </w:t>
            </w:r>
            <w:proofErr w:type="gramStart"/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Всероссийской  переписи</w:t>
            </w:r>
            <w:proofErr w:type="gramEnd"/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населения (средства краевого бюджета)</w:t>
            </w:r>
            <w:r w:rsidRPr="00A174F7">
              <w:rPr>
                <w:rFonts w:ascii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409,54</w:t>
            </w:r>
          </w:p>
        </w:tc>
        <w:tc>
          <w:tcPr>
            <w:tcW w:w="1843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174F7" w:rsidRPr="00A174F7" w:rsidTr="000D224F">
        <w:trPr>
          <w:trHeight w:val="520"/>
        </w:trPr>
        <w:tc>
          <w:tcPr>
            <w:tcW w:w="5070" w:type="dxa"/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6. на обеспечение государственных полномочий органов опеки и попечительства в отношении несовершеннолетних </w:t>
            </w:r>
          </w:p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краевого бюджета)</w:t>
            </w:r>
          </w:p>
        </w:tc>
        <w:tc>
          <w:tcPr>
            <w:tcW w:w="1701" w:type="dxa"/>
            <w:vAlign w:val="center"/>
          </w:tcPr>
          <w:p w:rsidR="00367CCC" w:rsidRPr="00A174F7" w:rsidRDefault="00367CCC" w:rsidP="00B55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2 823,7</w:t>
            </w:r>
            <w:r w:rsidR="00B5588D"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367CCC" w:rsidRPr="00A174F7" w:rsidRDefault="00367CCC" w:rsidP="00B55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1 835,</w:t>
            </w:r>
            <w:r w:rsidR="00B5588D"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17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A174F7" w:rsidRPr="00A174F7" w:rsidTr="000D224F">
        <w:trPr>
          <w:trHeight w:val="520"/>
        </w:trPr>
        <w:tc>
          <w:tcPr>
            <w:tcW w:w="5070" w:type="dxa"/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</w:rPr>
              <w:t xml:space="preserve">7.Субвенции бюджетам муниципальных образований Приморского края на предоставление жилых помещений детям сиротам и детям, оставшимся без попечения родителей, лицам из их числа по договорам найма специализированных жилых помещений. </w:t>
            </w:r>
          </w:p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232,79</w:t>
            </w:r>
          </w:p>
        </w:tc>
        <w:tc>
          <w:tcPr>
            <w:tcW w:w="1843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97,94</w:t>
            </w:r>
          </w:p>
        </w:tc>
        <w:tc>
          <w:tcPr>
            <w:tcW w:w="1417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sz w:val="24"/>
                <w:szCs w:val="24"/>
                <w:lang w:eastAsia="ru-RU"/>
              </w:rPr>
              <w:t>42,07</w:t>
            </w:r>
          </w:p>
        </w:tc>
      </w:tr>
      <w:tr w:rsidR="00A174F7" w:rsidRPr="00A174F7" w:rsidTr="000D224F">
        <w:trPr>
          <w:trHeight w:val="205"/>
        </w:trPr>
        <w:tc>
          <w:tcPr>
            <w:tcW w:w="5070" w:type="dxa"/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CA67CE" w:rsidRPr="00A174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7 994,82</w:t>
            </w:r>
          </w:p>
          <w:p w:rsidR="00367CCC" w:rsidRPr="00A174F7" w:rsidRDefault="00367CCC" w:rsidP="000D22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5 179,1</w:t>
            </w:r>
            <w:r w:rsidR="00CA67CE" w:rsidRPr="00A174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174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64,06</w:t>
            </w:r>
          </w:p>
          <w:p w:rsidR="00367CCC" w:rsidRPr="00A174F7" w:rsidRDefault="00367CCC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67CCC" w:rsidRPr="00A174F7" w:rsidRDefault="00367CCC" w:rsidP="00367C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3) За счет иных межбюджетных трансфертов из бюджета </w:t>
      </w:r>
      <w:proofErr w:type="spellStart"/>
      <w:r w:rsidRPr="00A174F7">
        <w:rPr>
          <w:rFonts w:ascii="Times New Roman" w:hAnsi="Times New Roman"/>
          <w:i/>
          <w:sz w:val="26"/>
          <w:szCs w:val="26"/>
          <w:lang w:eastAsia="ru-RU"/>
        </w:rPr>
        <w:t>Лучегорского</w:t>
      </w:r>
      <w:proofErr w:type="spellEnd"/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городского поселения на осуществление части полномочий по решению вопросов местного значения </w:t>
      </w:r>
      <w:r w:rsidRPr="00A174F7">
        <w:rPr>
          <w:rFonts w:ascii="Times New Roman" w:hAnsi="Times New Roman"/>
          <w:sz w:val="26"/>
          <w:szCs w:val="26"/>
          <w:lang w:eastAsia="ru-RU"/>
        </w:rPr>
        <w:t>запланировано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1 268,0 тыс. руб. в соответствии с заключенным соглашением на выполнение следующих видов работ: техническая организация работы и утверждение градостроительных планов, выдача разрешений на строительство и ввод объектов реконструкции, капитального ремонта на территории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Лучегорского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 городского поселения. За 9 месяцев 2021 год расходы составили </w:t>
      </w:r>
      <w:r w:rsidR="00DB54FE" w:rsidRPr="00A174F7">
        <w:rPr>
          <w:rFonts w:ascii="Times New Roman" w:hAnsi="Times New Roman"/>
          <w:sz w:val="26"/>
          <w:szCs w:val="26"/>
          <w:lang w:eastAsia="ru-RU"/>
        </w:rPr>
        <w:t xml:space="preserve">              </w:t>
      </w:r>
      <w:r w:rsidRPr="00A174F7">
        <w:rPr>
          <w:rFonts w:ascii="Times New Roman" w:hAnsi="Times New Roman"/>
          <w:sz w:val="26"/>
          <w:szCs w:val="26"/>
          <w:lang w:eastAsia="ru-RU"/>
        </w:rPr>
        <w:t>950,99 тыс. руб.</w:t>
      </w:r>
      <w:r w:rsidRPr="00A174F7">
        <w:t xml:space="preserve"> </w:t>
      </w:r>
      <w:r w:rsidRPr="00A174F7">
        <w:rPr>
          <w:rFonts w:ascii="Times New Roman" w:hAnsi="Times New Roman"/>
          <w:sz w:val="26"/>
          <w:szCs w:val="26"/>
          <w:lang w:eastAsia="ru-RU"/>
        </w:rPr>
        <w:t>или 75,0% плановых назначений</w:t>
      </w:r>
      <w:r w:rsidR="00CA67CE" w:rsidRPr="00A174F7">
        <w:rPr>
          <w:rFonts w:ascii="Times New Roman" w:hAnsi="Times New Roman"/>
          <w:sz w:val="26"/>
          <w:szCs w:val="26"/>
          <w:lang w:eastAsia="ru-RU"/>
        </w:rPr>
        <w:t xml:space="preserve"> направлены на выплату заработной платы специалистам отдела градостроительства</w:t>
      </w:r>
      <w:r w:rsidRPr="00A174F7">
        <w:rPr>
          <w:rFonts w:ascii="Times New Roman" w:hAnsi="Times New Roman"/>
          <w:sz w:val="26"/>
          <w:szCs w:val="26"/>
          <w:lang w:eastAsia="ru-RU"/>
        </w:rPr>
        <w:t>.</w:t>
      </w:r>
    </w:p>
    <w:p w:rsidR="00367CCC" w:rsidRPr="00A174F7" w:rsidRDefault="00367CCC" w:rsidP="00367C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4) За счет средств субсидий из федерального бюджета и бюджета Приморского края на условиях </w:t>
      </w:r>
      <w:proofErr w:type="spellStart"/>
      <w:r w:rsidRPr="00A174F7">
        <w:rPr>
          <w:rFonts w:ascii="Times New Roman" w:hAnsi="Times New Roman"/>
          <w:i/>
          <w:sz w:val="26"/>
          <w:szCs w:val="26"/>
          <w:lang w:eastAsia="ru-RU"/>
        </w:rPr>
        <w:t>софинансирования</w:t>
      </w:r>
      <w:proofErr w:type="spellEnd"/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расходов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запланировано расходов в объеме </w:t>
      </w:r>
      <w:r w:rsidRPr="00A174F7">
        <w:rPr>
          <w:rFonts w:ascii="Times New Roman" w:hAnsi="Times New Roman"/>
          <w:sz w:val="26"/>
          <w:szCs w:val="26"/>
        </w:rPr>
        <w:t>483,47 тыс. руб. по м</w:t>
      </w:r>
      <w:r w:rsidRPr="00A174F7">
        <w:rPr>
          <w:rFonts w:ascii="Times New Roman" w:hAnsi="Times New Roman"/>
          <w:sz w:val="26"/>
          <w:szCs w:val="26"/>
          <w:lang w:eastAsia="ru-RU"/>
        </w:rPr>
        <w:t>униципальной программе «Поддержка экономического и социального развития коренных малочисленных народов, проживающих на территории Пожарского муниципального района на 2020-2023 годы»</w:t>
      </w:r>
      <w:r w:rsidRPr="00A174F7">
        <w:rPr>
          <w:rFonts w:ascii="Times New Roman" w:hAnsi="Times New Roman"/>
          <w:sz w:val="26"/>
          <w:szCs w:val="26"/>
        </w:rPr>
        <w:t xml:space="preserve">, кассовое исполнение составило 433,97 тыс. руб. или 89,76%. </w:t>
      </w:r>
    </w:p>
    <w:p w:rsidR="00367CCC" w:rsidRPr="00A174F7" w:rsidRDefault="00367CCC" w:rsidP="00367C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b/>
          <w:i/>
          <w:sz w:val="26"/>
          <w:szCs w:val="26"/>
          <w:u w:val="single"/>
          <w:lang w:eastAsia="ru-RU"/>
        </w:rPr>
        <w:t>По разделу 0100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за 9 месяцев 2021 года осуществлялась реализация следующих муниципальных программ в общем объеме 21 390,42 тыс. руб. или 68,3% плановых назначений 31 350,48 тыс. руб. в том числе:</w:t>
      </w:r>
    </w:p>
    <w:p w:rsidR="00367CCC" w:rsidRPr="00A174F7" w:rsidRDefault="00367CCC" w:rsidP="00367CCC">
      <w:pPr>
        <w:pStyle w:val="afd"/>
        <w:spacing w:line="36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u w:val="single"/>
        </w:rPr>
        <w:t>Расходы по подразделу 0113, 0106</w:t>
      </w:r>
    </w:p>
    <w:p w:rsidR="00367CCC" w:rsidRPr="00A174F7" w:rsidRDefault="00367CCC" w:rsidP="00367C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</w:rPr>
        <w:t>Муниципальная программа</w:t>
      </w:r>
      <w:r w:rsidRPr="00A174F7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A174F7">
        <w:rPr>
          <w:rFonts w:ascii="Times New Roman" w:hAnsi="Times New Roman"/>
          <w:i/>
          <w:sz w:val="26"/>
          <w:szCs w:val="26"/>
        </w:rPr>
        <w:t xml:space="preserve">«Экономическое развитие и финансовое планирование в Пожарском муниципальном районе на 2020-2023 годы» </w:t>
      </w:r>
      <w:r w:rsidRPr="00A174F7">
        <w:rPr>
          <w:rFonts w:ascii="Times New Roman" w:hAnsi="Times New Roman"/>
          <w:sz w:val="26"/>
          <w:szCs w:val="26"/>
        </w:rPr>
        <w:t xml:space="preserve">расходы </w:t>
      </w:r>
      <w:r w:rsidRPr="00A174F7">
        <w:rPr>
          <w:rFonts w:ascii="Times New Roman" w:hAnsi="Times New Roman"/>
          <w:sz w:val="26"/>
          <w:szCs w:val="26"/>
        </w:rPr>
        <w:lastRenderedPageBreak/>
        <w:t xml:space="preserve">составили 20 569,74 тыс. руб. или 68,3% от уточненных плановых назначений 30 107,81 тыс. руб. в том числе по подпрограммам: </w:t>
      </w:r>
    </w:p>
    <w:p w:rsidR="00367CCC" w:rsidRPr="00A174F7" w:rsidRDefault="00367CCC" w:rsidP="00367CCC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подпрограмма «Регулирование отношений по государственной и муниципальной собственности, управление муниципальным имуществом в Пожарском муниципальном районе на 2020-2023 годы» запланированы расходы 1 582,64 тыс. руб. на мероприятия по оценке недвижимости и признание прав по государственной и муниципальной собственности,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расходы за 9 месяцев 2021 года составили 1 043,27 тыс. руб.</w:t>
      </w:r>
    </w:p>
    <w:p w:rsidR="00367CCC" w:rsidRPr="00A174F7" w:rsidRDefault="00367CCC" w:rsidP="00367CCC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- подпрограмма «Совершенствование системы муниципального управления и межбюджетных отношений, организация бюджетного процесса в Пожарском муниципальном районе на 2020-2023 годы» в том числе на мероприятия:</w:t>
      </w:r>
    </w:p>
    <w:p w:rsidR="00367CCC" w:rsidRPr="00A174F7" w:rsidRDefault="00367CCC" w:rsidP="00367C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а) обеспечение деятельности подведомственного муниципального казенного учреждения «Хозяйственное управление» Пожарского муниципального района исполнение составило 13 420,34 тыс. руб. или 70,23% от уточненных плановых назначений 19 109,87 тыс. руб.</w:t>
      </w:r>
      <w:r w:rsidRPr="00A174F7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 </w:t>
      </w:r>
    </w:p>
    <w:p w:rsidR="00367CCC" w:rsidRPr="00A174F7" w:rsidRDefault="00367CCC" w:rsidP="00367C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б) руководство и управление в сфере установленных функций органов местного самоуправления (обеспечение деятельности финансового управления) кассовое исполнение составило 6 106,13 тыс. руб. или 64,85% плановых назначений                           9 415,30 тыс. руб.</w:t>
      </w:r>
    </w:p>
    <w:p w:rsidR="00367CCC" w:rsidRPr="00A174F7" w:rsidRDefault="00367CCC" w:rsidP="00367CCC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>Муниципальная программа «Поддержка экономического и социального развития коренных малочисленных народов, проживающих на территории Пожарского муниципального района на 2020-2023 годы»</w:t>
      </w:r>
      <w:r w:rsidRPr="00A174F7">
        <w:rPr>
          <w:rFonts w:ascii="Times New Roman" w:hAnsi="Times New Roman"/>
          <w:sz w:val="26"/>
          <w:szCs w:val="26"/>
        </w:rPr>
        <w:t xml:space="preserve"> запланированы расходы в объеме 488,35 тыс. руб., в том числе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за счет средств субсидий из федерального и краевого бюджета – 483,47 тыс. руб., на условиях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 расходов за счет бюджета Пожарского муниципального района - 4,88 тыс. руб.,</w:t>
      </w:r>
      <w:r w:rsidRPr="00A174F7">
        <w:t xml:space="preserve"> </w:t>
      </w:r>
      <w:r w:rsidRPr="00A174F7">
        <w:rPr>
          <w:rFonts w:ascii="Times New Roman" w:hAnsi="Times New Roman"/>
          <w:iCs/>
          <w:sz w:val="26"/>
          <w:szCs w:val="26"/>
        </w:rPr>
        <w:t>на приобретение мебели для школьных столовых МОБУ СОШ № 15 с. Красный Яр, МОБУ СОШ №16 с. Верхний Перевал, оказание помощи социально ориентированным некоммерческим организациям, осуществляющих свою деятельность</w:t>
      </w:r>
      <w:r w:rsidRPr="00A174F7">
        <w:rPr>
          <w:rFonts w:ascii="Times New Roman" w:hAnsi="Times New Roman"/>
          <w:sz w:val="26"/>
          <w:szCs w:val="26"/>
        </w:rPr>
        <w:t xml:space="preserve"> в местах традиционного проживания и традиционной хозяйственной деятельности коренных малочисленных народов на территории  района,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 кассовые расходы за 9 месяцев 2021 года составили 438,35 тыс. руб., из них за счет местного бюджета расходы составили 4,38 тыс. руб.</w:t>
      </w:r>
    </w:p>
    <w:p w:rsidR="00367CCC" w:rsidRPr="00A174F7" w:rsidRDefault="00367CCC" w:rsidP="00367C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>Муниципальная программа «Развитие физической культуры и спорта в Пожарском муниципальном районе на 2020-2023 годы»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кассовое исполнение составило 372,13 тыс. руб.</w:t>
      </w:r>
      <w:r w:rsidRPr="00A174F7">
        <w:rPr>
          <w:rFonts w:ascii="Times New Roman" w:hAnsi="Times New Roman"/>
          <w:sz w:val="26"/>
          <w:szCs w:val="26"/>
        </w:rPr>
        <w:t xml:space="preserve"> или 57,27% утвержденного годового плана 649,82 тыс. руб. за счет средств местного бюджета,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в том числе произведены расходы за счет средств </w:t>
      </w:r>
      <w:r w:rsidRPr="00A174F7">
        <w:rPr>
          <w:rFonts w:ascii="Times New Roman" w:hAnsi="Times New Roman"/>
          <w:sz w:val="26"/>
          <w:szCs w:val="26"/>
          <w:lang w:eastAsia="ru-RU"/>
        </w:rPr>
        <w:lastRenderedPageBreak/>
        <w:t>депутатов на исполнение наказов избирателей в объеме 60,0 тыс. руб. – на оплату проезда спортивных команд для участия в краевых соревнованиях.</w:t>
      </w:r>
    </w:p>
    <w:p w:rsidR="00367CCC" w:rsidRPr="00A174F7" w:rsidRDefault="00367CCC" w:rsidP="00367C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Муниципальная программа «Противодействие коррупции в администрации Пожарского муниципального района на 2020-2023 годы» </w:t>
      </w:r>
      <w:r w:rsidRPr="00A174F7">
        <w:rPr>
          <w:rFonts w:ascii="Times New Roman" w:hAnsi="Times New Roman"/>
          <w:sz w:val="26"/>
          <w:szCs w:val="26"/>
        </w:rPr>
        <w:t>запланированы расходы в объеме 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5,50 тыс. руб. </w:t>
      </w:r>
      <w:r w:rsidRPr="00A174F7">
        <w:rPr>
          <w:rFonts w:ascii="Times New Roman" w:hAnsi="Times New Roman"/>
          <w:sz w:val="26"/>
          <w:szCs w:val="26"/>
        </w:rPr>
        <w:t>на изготовление информационных буклетов по противодействию коррупции (</w:t>
      </w:r>
      <w:r w:rsidRPr="00A174F7">
        <w:rPr>
          <w:rFonts w:ascii="Times New Roman" w:hAnsi="Times New Roman"/>
          <w:sz w:val="26"/>
          <w:szCs w:val="26"/>
          <w:lang w:eastAsia="ru-RU"/>
        </w:rPr>
        <w:t>за счет средств местного бюджета).</w:t>
      </w:r>
      <w:r w:rsidRPr="00A174F7">
        <w:rPr>
          <w:rFonts w:ascii="Times New Roman" w:hAnsi="Times New Roman"/>
          <w:sz w:val="26"/>
          <w:szCs w:val="26"/>
        </w:rPr>
        <w:t xml:space="preserve">  Расходы за </w:t>
      </w:r>
      <w:r w:rsidR="00DB54FE" w:rsidRPr="00A174F7">
        <w:rPr>
          <w:rFonts w:ascii="Times New Roman" w:hAnsi="Times New Roman"/>
          <w:sz w:val="26"/>
          <w:szCs w:val="26"/>
        </w:rPr>
        <w:t xml:space="preserve">                          </w:t>
      </w:r>
      <w:r w:rsidRPr="00A174F7">
        <w:rPr>
          <w:rFonts w:ascii="Times New Roman" w:hAnsi="Times New Roman"/>
          <w:sz w:val="26"/>
          <w:szCs w:val="26"/>
        </w:rPr>
        <w:t>9 месяцев 2021 года по этой программе не осуществлялись.</w:t>
      </w:r>
    </w:p>
    <w:p w:rsidR="00367CCC" w:rsidRPr="00A174F7" w:rsidRDefault="00367CCC" w:rsidP="00367C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Муниципальная программа «Профилактика терроризма и экстремизма на территории Пожарского муниципального района на 2020-2023 годы»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</w:rPr>
        <w:t xml:space="preserve">запланированы расходы в объеме </w:t>
      </w:r>
      <w:r w:rsidRPr="00A174F7">
        <w:rPr>
          <w:rFonts w:ascii="Times New Roman" w:hAnsi="Times New Roman"/>
          <w:sz w:val="26"/>
          <w:szCs w:val="26"/>
          <w:lang w:eastAsia="ru-RU"/>
        </w:rPr>
        <w:t>50,0 тыс. руб.</w:t>
      </w:r>
      <w:r w:rsidRPr="00A174F7">
        <w:rPr>
          <w:rFonts w:ascii="Times New Roman" w:hAnsi="Times New Roman"/>
          <w:sz w:val="26"/>
          <w:szCs w:val="26"/>
        </w:rPr>
        <w:t xml:space="preserve"> на проведение пропагандистских мероприятий среди школьников (</w:t>
      </w:r>
      <w:r w:rsidRPr="00A174F7">
        <w:rPr>
          <w:rFonts w:ascii="Times New Roman" w:hAnsi="Times New Roman"/>
          <w:sz w:val="26"/>
          <w:szCs w:val="26"/>
          <w:lang w:eastAsia="ru-RU"/>
        </w:rPr>
        <w:t>за счет средств местного бюджета).</w:t>
      </w:r>
      <w:r w:rsidRPr="00A174F7">
        <w:rPr>
          <w:rFonts w:ascii="Times New Roman" w:hAnsi="Times New Roman"/>
          <w:sz w:val="26"/>
          <w:szCs w:val="26"/>
        </w:rPr>
        <w:t xml:space="preserve">  Кассовое исполнение за 9 месяцев 2021 года составило 10,20 тыс. руб. расходы направлены на изготовление стендов.</w:t>
      </w:r>
    </w:p>
    <w:p w:rsidR="00367CCC" w:rsidRPr="00A174F7" w:rsidRDefault="00367CCC" w:rsidP="00367C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Муниципальная программа </w:t>
      </w:r>
      <w:r w:rsidR="00DB54FE" w:rsidRPr="00A174F7">
        <w:rPr>
          <w:rFonts w:ascii="Times New Roman" w:hAnsi="Times New Roman"/>
          <w:i/>
          <w:sz w:val="26"/>
          <w:szCs w:val="26"/>
          <w:lang w:eastAsia="ru-RU"/>
        </w:rPr>
        <w:t>«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Укрепление общественного здоровья </w:t>
      </w:r>
      <w:proofErr w:type="gramStart"/>
      <w:r w:rsidRPr="00A174F7">
        <w:rPr>
          <w:rFonts w:ascii="Times New Roman" w:hAnsi="Times New Roman"/>
          <w:i/>
          <w:sz w:val="26"/>
          <w:szCs w:val="26"/>
          <w:lang w:eastAsia="ru-RU"/>
        </w:rPr>
        <w:t>населения  Пожарского</w:t>
      </w:r>
      <w:proofErr w:type="gramEnd"/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муниципального района на 2021-2025 годы</w:t>
      </w:r>
      <w:r w:rsidR="00DB54FE" w:rsidRPr="00A174F7">
        <w:rPr>
          <w:rFonts w:ascii="Times New Roman" w:hAnsi="Times New Roman"/>
          <w:i/>
          <w:sz w:val="26"/>
          <w:szCs w:val="26"/>
          <w:lang w:eastAsia="ru-RU"/>
        </w:rPr>
        <w:t>»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</w:rPr>
        <w:t xml:space="preserve">запланированы расходы в объеме </w:t>
      </w:r>
      <w:r w:rsidRPr="00A174F7">
        <w:rPr>
          <w:rFonts w:ascii="Times New Roman" w:hAnsi="Times New Roman"/>
          <w:sz w:val="26"/>
          <w:szCs w:val="26"/>
          <w:lang w:eastAsia="ru-RU"/>
        </w:rPr>
        <w:t>39,0 тыс. руб.</w:t>
      </w:r>
      <w:r w:rsidRPr="00A174F7">
        <w:rPr>
          <w:rFonts w:ascii="Times New Roman" w:hAnsi="Times New Roman"/>
          <w:sz w:val="26"/>
          <w:szCs w:val="26"/>
        </w:rPr>
        <w:t xml:space="preserve"> на изготовление наглядной агитации направленной на здоровый образ жизни (</w:t>
      </w:r>
      <w:r w:rsidRPr="00A174F7">
        <w:rPr>
          <w:rFonts w:ascii="Times New Roman" w:hAnsi="Times New Roman"/>
          <w:sz w:val="26"/>
          <w:szCs w:val="26"/>
          <w:lang w:eastAsia="ru-RU"/>
        </w:rPr>
        <w:t>за счет средств местного бюджета).</w:t>
      </w:r>
      <w:r w:rsidRPr="00A174F7">
        <w:rPr>
          <w:rFonts w:ascii="Times New Roman" w:hAnsi="Times New Roman"/>
          <w:sz w:val="26"/>
          <w:szCs w:val="26"/>
        </w:rPr>
        <w:t xml:space="preserve"> Расходы за 9 месяцев 2021 года по этой программе не осуществлялись.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0100</w:t>
      </w:r>
      <w:r w:rsidRPr="00A174F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за 9 месяцев 2021 года осуществлялись кассовые расходы по </w:t>
      </w:r>
      <w:r w:rsidRPr="00A174F7">
        <w:rPr>
          <w:rFonts w:ascii="Times New Roman" w:hAnsi="Times New Roman"/>
          <w:b/>
          <w:sz w:val="26"/>
          <w:szCs w:val="26"/>
          <w:lang w:eastAsia="ru-RU"/>
        </w:rPr>
        <w:t>непрограммным направлениям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деятельности в объеме 45 124,97 тыс. руб. или 70,6% от плановых назначений 63 864,65 тыс. руб. (Приложение 4)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Расходы осуществлялись на денежное содержание главы района, содержание аппарата администрации Пожарского муниципального района и заместителей главы,  денежное содержание председателя Думы Пожарского муниципального района, обеспечение деятельности аппарата Думы Пожарского муниципального района, денежное содержание председателя Контрольно-счетной палаты Пожарского муниципального района, резервный фонд администрации,  на расходы на оказания финансовой помощи в целях предупреждения банкротства муниципальных унитарных предприятий, на мероприятия по предупреждению распространения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коронавирусной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 инфекции, на иные межбюджетные трансферты из бюджета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Лучегорского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 городского поселения на осуществление части полномочий по решению вопросов местного значения.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u w:val="single"/>
        </w:rPr>
        <w:t>По подразделу 0111</w:t>
      </w:r>
      <w:r w:rsidRPr="00A174F7">
        <w:rPr>
          <w:rFonts w:ascii="Times New Roman" w:hAnsi="Times New Roman"/>
          <w:sz w:val="26"/>
          <w:szCs w:val="26"/>
        </w:rPr>
        <w:t xml:space="preserve"> В целях предупреждения и ликвидации чрезвычайных ситуаций в Пожарском муниципальном районе, в том числе на проведение </w:t>
      </w:r>
      <w:proofErr w:type="spellStart"/>
      <w:r w:rsidRPr="00A174F7">
        <w:rPr>
          <w:rFonts w:ascii="Times New Roman" w:hAnsi="Times New Roman"/>
          <w:sz w:val="26"/>
          <w:szCs w:val="26"/>
        </w:rPr>
        <w:t>аварийно</w:t>
      </w:r>
      <w:proofErr w:type="spellEnd"/>
      <w:r w:rsidRPr="00A174F7">
        <w:rPr>
          <w:rFonts w:ascii="Times New Roman" w:hAnsi="Times New Roman"/>
          <w:sz w:val="26"/>
          <w:szCs w:val="26"/>
        </w:rPr>
        <w:t xml:space="preserve">–восстановительных работ по ликвидации последствий стихийных бедствий в расходной части бюджета в соответствии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нормативным правовым актом Думы </w:t>
      </w:r>
      <w:r w:rsidRPr="00A174F7">
        <w:rPr>
          <w:rFonts w:ascii="Times New Roman" w:hAnsi="Times New Roman"/>
          <w:sz w:val="26"/>
          <w:szCs w:val="26"/>
          <w:lang w:eastAsia="ru-RU"/>
        </w:rPr>
        <w:lastRenderedPageBreak/>
        <w:t>Пожарского муниципального района от 16</w:t>
      </w:r>
      <w:r w:rsidRPr="00A174F7">
        <w:rPr>
          <w:rFonts w:ascii="Times New Roman" w:hAnsi="Times New Roman"/>
          <w:sz w:val="26"/>
          <w:szCs w:val="26"/>
        </w:rPr>
        <w:t xml:space="preserve"> декабря 2020 года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</w:rPr>
        <w:t xml:space="preserve">№ 15-НПА </w:t>
      </w:r>
      <w:r w:rsidRPr="00A174F7">
        <w:rPr>
          <w:rFonts w:ascii="Times New Roman" w:hAnsi="Times New Roman"/>
          <w:sz w:val="26"/>
          <w:szCs w:val="26"/>
          <w:lang w:eastAsia="ru-RU"/>
        </w:rPr>
        <w:t>«</w:t>
      </w:r>
      <w:r w:rsidRPr="00A174F7">
        <w:rPr>
          <w:rFonts w:ascii="Times New Roman" w:hAnsi="Times New Roman"/>
          <w:bCs/>
          <w:sz w:val="26"/>
          <w:szCs w:val="26"/>
          <w:lang w:eastAsia="ru-RU"/>
        </w:rPr>
        <w:t>О бюджете Пожарского муниципального района на 2021 год и плановый период 2022 и 2023 годов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Pr="00A174F7">
        <w:rPr>
          <w:rFonts w:ascii="Times New Roman" w:hAnsi="Times New Roman"/>
          <w:sz w:val="26"/>
          <w:szCs w:val="26"/>
        </w:rPr>
        <w:t xml:space="preserve">на 2021 год утвержден резервный фонд администрации Пожарского муниципального района в размере 800,00 тыс. руб. В течении </w:t>
      </w:r>
      <w:r w:rsidR="006E2243" w:rsidRPr="00A174F7">
        <w:rPr>
          <w:rFonts w:ascii="Times New Roman" w:hAnsi="Times New Roman"/>
          <w:sz w:val="26"/>
          <w:szCs w:val="26"/>
        </w:rPr>
        <w:t>9 месяцев</w:t>
      </w:r>
      <w:r w:rsidRPr="00A174F7">
        <w:rPr>
          <w:rFonts w:ascii="Times New Roman" w:hAnsi="Times New Roman"/>
          <w:sz w:val="26"/>
          <w:szCs w:val="26"/>
        </w:rPr>
        <w:t xml:space="preserve"> 2021 года было произведено</w:t>
      </w:r>
      <w:r w:rsidR="00A412AC">
        <w:rPr>
          <w:rFonts w:ascii="Times New Roman" w:hAnsi="Times New Roman"/>
          <w:sz w:val="26"/>
          <w:szCs w:val="26"/>
        </w:rPr>
        <w:t xml:space="preserve"> 2</w:t>
      </w:r>
      <w:r w:rsidRPr="00A174F7">
        <w:rPr>
          <w:rFonts w:ascii="Times New Roman" w:hAnsi="Times New Roman"/>
          <w:sz w:val="26"/>
          <w:szCs w:val="26"/>
        </w:rPr>
        <w:t xml:space="preserve"> уточнени</w:t>
      </w:r>
      <w:r w:rsidR="00A412AC">
        <w:rPr>
          <w:rFonts w:ascii="Times New Roman" w:hAnsi="Times New Roman"/>
          <w:sz w:val="26"/>
          <w:szCs w:val="26"/>
        </w:rPr>
        <w:t>я</w:t>
      </w:r>
      <w:r w:rsidRPr="00A174F7">
        <w:rPr>
          <w:rFonts w:ascii="Times New Roman" w:hAnsi="Times New Roman"/>
          <w:sz w:val="26"/>
          <w:szCs w:val="26"/>
        </w:rPr>
        <w:t xml:space="preserve"> плановых назначений резервного фонда в сумме </w:t>
      </w:r>
      <w:r w:rsidR="00DB54FE" w:rsidRPr="00A174F7">
        <w:rPr>
          <w:rFonts w:ascii="Times New Roman" w:hAnsi="Times New Roman"/>
          <w:sz w:val="26"/>
          <w:szCs w:val="26"/>
        </w:rPr>
        <w:t xml:space="preserve">                   </w:t>
      </w:r>
      <w:r w:rsidR="00A412AC">
        <w:rPr>
          <w:rFonts w:ascii="Times New Roman" w:hAnsi="Times New Roman"/>
          <w:sz w:val="26"/>
          <w:szCs w:val="26"/>
        </w:rPr>
        <w:t>6</w:t>
      </w:r>
      <w:r w:rsidRPr="00A174F7">
        <w:rPr>
          <w:rFonts w:ascii="Times New Roman" w:hAnsi="Times New Roman"/>
          <w:sz w:val="26"/>
          <w:szCs w:val="26"/>
        </w:rPr>
        <w:t>00,0 тыс. руб.</w:t>
      </w:r>
      <w:r w:rsidRPr="00A174F7">
        <w:rPr>
          <w:sz w:val="26"/>
          <w:szCs w:val="26"/>
        </w:rPr>
        <w:t xml:space="preserve">, </w:t>
      </w:r>
      <w:r w:rsidRPr="00A174F7">
        <w:rPr>
          <w:rFonts w:ascii="Times New Roman" w:hAnsi="Times New Roman"/>
          <w:sz w:val="26"/>
          <w:szCs w:val="26"/>
        </w:rPr>
        <w:t xml:space="preserve">в связи с тем, что с начала 2021 года осуществляется расход средств на мероприятия по </w:t>
      </w:r>
      <w:proofErr w:type="spellStart"/>
      <w:r w:rsidRPr="00A174F7">
        <w:rPr>
          <w:rFonts w:ascii="Times New Roman" w:hAnsi="Times New Roman"/>
          <w:sz w:val="26"/>
          <w:szCs w:val="26"/>
        </w:rPr>
        <w:t>коронавирусной</w:t>
      </w:r>
      <w:proofErr w:type="spellEnd"/>
      <w:r w:rsidRPr="00A174F7">
        <w:rPr>
          <w:rFonts w:ascii="Times New Roman" w:hAnsi="Times New Roman"/>
          <w:sz w:val="26"/>
          <w:szCs w:val="26"/>
        </w:rPr>
        <w:t xml:space="preserve"> инфекции (дератизация объектов школ, садов, и жилья в селах Пожарского муниципального района)</w:t>
      </w:r>
      <w:r w:rsidR="00A412AC">
        <w:rPr>
          <w:rFonts w:ascii="Times New Roman" w:hAnsi="Times New Roman"/>
          <w:sz w:val="26"/>
          <w:szCs w:val="26"/>
        </w:rPr>
        <w:t xml:space="preserve"> в сумме 308,52 </w:t>
      </w:r>
      <w:proofErr w:type="spellStart"/>
      <w:r w:rsidR="00A412AC">
        <w:rPr>
          <w:rFonts w:ascii="Times New Roman" w:hAnsi="Times New Roman"/>
          <w:sz w:val="26"/>
          <w:szCs w:val="26"/>
        </w:rPr>
        <w:t>тыс.руб</w:t>
      </w:r>
      <w:proofErr w:type="spellEnd"/>
      <w:r w:rsidR="00A412AC">
        <w:rPr>
          <w:rFonts w:ascii="Times New Roman" w:hAnsi="Times New Roman"/>
          <w:sz w:val="26"/>
          <w:szCs w:val="26"/>
        </w:rPr>
        <w:t>.</w:t>
      </w:r>
      <w:r w:rsidRPr="00A174F7">
        <w:rPr>
          <w:rFonts w:ascii="Times New Roman" w:hAnsi="Times New Roman"/>
          <w:sz w:val="26"/>
          <w:szCs w:val="26"/>
        </w:rPr>
        <w:t xml:space="preserve">  Остаток бюджетных назначений на</w:t>
      </w:r>
      <w:r w:rsidRPr="00A174F7">
        <w:rPr>
          <w:sz w:val="26"/>
          <w:szCs w:val="26"/>
        </w:rPr>
        <w:t xml:space="preserve"> </w:t>
      </w:r>
      <w:r w:rsidRPr="00A174F7">
        <w:rPr>
          <w:rFonts w:ascii="Times New Roman" w:hAnsi="Times New Roman"/>
          <w:sz w:val="26"/>
          <w:szCs w:val="26"/>
        </w:rPr>
        <w:t xml:space="preserve">01 </w:t>
      </w:r>
      <w:r w:rsidR="006E2243" w:rsidRPr="00A174F7">
        <w:rPr>
          <w:rFonts w:ascii="Times New Roman" w:hAnsi="Times New Roman"/>
          <w:sz w:val="26"/>
          <w:szCs w:val="26"/>
        </w:rPr>
        <w:t>октября</w:t>
      </w:r>
      <w:r w:rsidRPr="00A174F7">
        <w:rPr>
          <w:rFonts w:ascii="Times New Roman" w:hAnsi="Times New Roman"/>
          <w:sz w:val="26"/>
          <w:szCs w:val="26"/>
        </w:rPr>
        <w:t xml:space="preserve"> 2021 года составил </w:t>
      </w:r>
      <w:r w:rsidR="006E2243" w:rsidRPr="00A174F7">
        <w:rPr>
          <w:rFonts w:ascii="Times New Roman" w:hAnsi="Times New Roman"/>
          <w:sz w:val="26"/>
          <w:szCs w:val="26"/>
        </w:rPr>
        <w:t>1 091,47</w:t>
      </w:r>
      <w:r w:rsidRPr="00A174F7">
        <w:rPr>
          <w:rFonts w:ascii="Times New Roman" w:hAnsi="Times New Roman"/>
          <w:sz w:val="26"/>
          <w:szCs w:val="26"/>
        </w:rPr>
        <w:t xml:space="preserve"> тыс. руб.</w:t>
      </w:r>
    </w:p>
    <w:p w:rsidR="00367CCC" w:rsidRPr="00A174F7" w:rsidRDefault="00367CCC" w:rsidP="00367C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b/>
          <w:sz w:val="26"/>
          <w:szCs w:val="26"/>
          <w:u w:val="single"/>
        </w:rPr>
        <w:t>По разделу 0300</w:t>
      </w:r>
      <w:r w:rsidRPr="00A174F7">
        <w:rPr>
          <w:rFonts w:ascii="Times New Roman" w:hAnsi="Times New Roman"/>
          <w:sz w:val="26"/>
          <w:szCs w:val="26"/>
        </w:rPr>
        <w:t xml:space="preserve"> «Национальная безопасность и правоохранительная деятельность» - утверждены бюджетные ассигнования </w:t>
      </w:r>
      <w:r w:rsidRPr="00A174F7">
        <w:rPr>
          <w:rFonts w:ascii="Times New Roman" w:hAnsi="Times New Roman"/>
          <w:sz w:val="26"/>
          <w:szCs w:val="26"/>
          <w:u w:val="single"/>
        </w:rPr>
        <w:t xml:space="preserve">по подразделу </w:t>
      </w:r>
      <w:r w:rsidRPr="00A174F7">
        <w:rPr>
          <w:rFonts w:ascii="Times New Roman" w:hAnsi="Times New Roman"/>
          <w:i/>
          <w:sz w:val="26"/>
          <w:szCs w:val="26"/>
          <w:u w:val="single"/>
        </w:rPr>
        <w:t xml:space="preserve">0310 </w:t>
      </w:r>
      <w:r w:rsidR="00DB54FE" w:rsidRPr="00A174F7">
        <w:rPr>
          <w:rFonts w:ascii="Times New Roman" w:hAnsi="Times New Roman"/>
          <w:sz w:val="26"/>
          <w:szCs w:val="26"/>
        </w:rPr>
        <w:t>«</w:t>
      </w:r>
      <w:r w:rsidRPr="00A174F7">
        <w:rPr>
          <w:rFonts w:ascii="Times New Roman" w:hAnsi="Times New Roman"/>
          <w:i/>
          <w:sz w:val="26"/>
          <w:szCs w:val="26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="00DB54FE" w:rsidRPr="00A174F7">
        <w:rPr>
          <w:rFonts w:ascii="Times New Roman" w:hAnsi="Times New Roman"/>
          <w:i/>
          <w:sz w:val="26"/>
          <w:szCs w:val="26"/>
        </w:rPr>
        <w:t>»</w:t>
      </w:r>
      <w:r w:rsidRPr="00A174F7">
        <w:rPr>
          <w:rFonts w:ascii="Times New Roman" w:hAnsi="Times New Roman"/>
          <w:sz w:val="26"/>
          <w:szCs w:val="26"/>
        </w:rPr>
        <w:t xml:space="preserve"> в сумме 4 628,66 тыс. рублей за счет средств бюджета Пожарского муниципального района по муниципальной программе </w:t>
      </w:r>
      <w:r w:rsidR="00DB54FE" w:rsidRPr="00A174F7">
        <w:rPr>
          <w:rFonts w:ascii="Times New Roman" w:hAnsi="Times New Roman"/>
          <w:sz w:val="26"/>
          <w:szCs w:val="26"/>
        </w:rPr>
        <w:t>«</w:t>
      </w:r>
      <w:r w:rsidRPr="00A174F7">
        <w:rPr>
          <w:rFonts w:ascii="Times New Roman" w:hAnsi="Times New Roman"/>
          <w:sz w:val="26"/>
          <w:szCs w:val="26"/>
        </w:rPr>
        <w:t>Защита населения и территорий от ЧС природного и техногенного характера,  обеспечение пожарной безопасности и безопасности людей  на водных объектах</w:t>
      </w:r>
      <w:r w:rsidR="00DB54FE" w:rsidRPr="00A174F7">
        <w:rPr>
          <w:rFonts w:ascii="Times New Roman" w:hAnsi="Times New Roman"/>
          <w:sz w:val="26"/>
          <w:szCs w:val="26"/>
        </w:rPr>
        <w:t>»</w:t>
      </w:r>
      <w:r w:rsidRPr="00A174F7">
        <w:rPr>
          <w:rFonts w:ascii="Times New Roman" w:hAnsi="Times New Roman"/>
          <w:sz w:val="26"/>
          <w:szCs w:val="26"/>
        </w:rPr>
        <w:t xml:space="preserve"> на 2020-2023 годы». Расходы запланированы на предупреждение и ликвидацию чрезвычайных ситуаций и последствий стихийных бедствий, за 9 месяцев 2021 года кассовые расходы составили 1 668,37 тыс. руб. или 36,04%</w:t>
      </w:r>
      <w:r w:rsidRPr="00A174F7">
        <w:rPr>
          <w:sz w:val="26"/>
          <w:szCs w:val="26"/>
        </w:rPr>
        <w:t xml:space="preserve"> </w:t>
      </w:r>
      <w:r w:rsidRPr="00A174F7">
        <w:rPr>
          <w:rFonts w:ascii="Times New Roman" w:hAnsi="Times New Roman"/>
          <w:sz w:val="26"/>
          <w:szCs w:val="26"/>
        </w:rPr>
        <w:t xml:space="preserve">от плановых назначений, направлены на </w:t>
      </w:r>
      <w:r w:rsidR="006E2243" w:rsidRPr="00A174F7">
        <w:rPr>
          <w:rFonts w:ascii="Times New Roman" w:hAnsi="Times New Roman"/>
          <w:sz w:val="26"/>
          <w:szCs w:val="26"/>
        </w:rPr>
        <w:t>содержание</w:t>
      </w:r>
      <w:r w:rsidRPr="00A174F7">
        <w:rPr>
          <w:rFonts w:ascii="Times New Roman" w:hAnsi="Times New Roman"/>
          <w:sz w:val="26"/>
          <w:szCs w:val="26"/>
        </w:rPr>
        <w:t xml:space="preserve"> службы ЕДДС и на приобретение печ</w:t>
      </w:r>
      <w:r w:rsidR="006E2243" w:rsidRPr="00A174F7">
        <w:rPr>
          <w:rFonts w:ascii="Times New Roman" w:hAnsi="Times New Roman"/>
          <w:sz w:val="26"/>
          <w:szCs w:val="26"/>
        </w:rPr>
        <w:t>ей</w:t>
      </w:r>
      <w:r w:rsidRPr="00A174F7">
        <w:rPr>
          <w:rFonts w:ascii="Times New Roman" w:hAnsi="Times New Roman"/>
          <w:sz w:val="26"/>
          <w:szCs w:val="26"/>
        </w:rPr>
        <w:t xml:space="preserve"> </w:t>
      </w:r>
      <w:r w:rsidR="006E2243" w:rsidRPr="00A174F7">
        <w:rPr>
          <w:rFonts w:ascii="Times New Roman" w:hAnsi="Times New Roman"/>
          <w:sz w:val="26"/>
          <w:szCs w:val="26"/>
        </w:rPr>
        <w:t>(</w:t>
      </w:r>
      <w:r w:rsidRPr="00A174F7">
        <w:rPr>
          <w:rFonts w:ascii="Times New Roman" w:hAnsi="Times New Roman"/>
          <w:sz w:val="26"/>
          <w:szCs w:val="26"/>
        </w:rPr>
        <w:t>портативная</w:t>
      </w:r>
      <w:r w:rsidR="006E2243" w:rsidRPr="00A174F7">
        <w:rPr>
          <w:rFonts w:ascii="Times New Roman" w:hAnsi="Times New Roman"/>
          <w:sz w:val="26"/>
          <w:szCs w:val="26"/>
        </w:rPr>
        <w:t>,</w:t>
      </w:r>
      <w:r w:rsidRPr="00A174F7">
        <w:rPr>
          <w:rFonts w:ascii="Times New Roman" w:hAnsi="Times New Roman"/>
          <w:sz w:val="26"/>
          <w:szCs w:val="26"/>
        </w:rPr>
        <w:t xml:space="preserve"> газовая</w:t>
      </w:r>
      <w:r w:rsidR="006E2243" w:rsidRPr="00A174F7">
        <w:rPr>
          <w:rFonts w:ascii="Times New Roman" w:hAnsi="Times New Roman"/>
          <w:sz w:val="26"/>
          <w:szCs w:val="26"/>
        </w:rPr>
        <w:t>)</w:t>
      </w:r>
      <w:r w:rsidRPr="00A174F7">
        <w:rPr>
          <w:rFonts w:ascii="Times New Roman" w:hAnsi="Times New Roman"/>
          <w:sz w:val="24"/>
          <w:szCs w:val="24"/>
          <w:lang w:eastAsia="ru-RU"/>
        </w:rPr>
        <w:t>.</w:t>
      </w:r>
    </w:p>
    <w:p w:rsidR="00367CCC" w:rsidRPr="00A174F7" w:rsidRDefault="00367CCC" w:rsidP="00DB54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b/>
          <w:sz w:val="26"/>
          <w:szCs w:val="26"/>
          <w:u w:val="single"/>
        </w:rPr>
        <w:t>По разделу 0400</w:t>
      </w:r>
      <w:r w:rsidRPr="00A174F7">
        <w:rPr>
          <w:rFonts w:ascii="Times New Roman" w:hAnsi="Times New Roman"/>
          <w:sz w:val="26"/>
          <w:szCs w:val="26"/>
        </w:rPr>
        <w:t xml:space="preserve"> «Национальная экономика» предусмотрено 48 123,84 тыс. руб., из них за счет средств местного бюджета 25 411,0 тыс. руб., за счет средств краевого бюджета 22 712,8 тыс. руб., фактическое исполнение составило </w:t>
      </w:r>
      <w:r w:rsidR="00DB54FE" w:rsidRPr="00A174F7">
        <w:rPr>
          <w:rFonts w:ascii="Times New Roman" w:hAnsi="Times New Roman"/>
          <w:sz w:val="26"/>
          <w:szCs w:val="26"/>
        </w:rPr>
        <w:t xml:space="preserve">                     </w:t>
      </w:r>
      <w:r w:rsidRPr="00A174F7">
        <w:rPr>
          <w:rFonts w:ascii="Times New Roman" w:hAnsi="Times New Roman"/>
          <w:sz w:val="26"/>
          <w:szCs w:val="26"/>
        </w:rPr>
        <w:t xml:space="preserve">13 773,63 тыс. руб. или 28,62% от плановых назначений. По сравнению с 2020 годом расходы по данному разделу уменьшились на 8 611,42 тыс. рублей или на 37,7% </w:t>
      </w:r>
      <w:r w:rsidR="00DB54FE" w:rsidRPr="00A174F7">
        <w:rPr>
          <w:rFonts w:ascii="Times New Roman" w:hAnsi="Times New Roman"/>
          <w:sz w:val="26"/>
          <w:szCs w:val="26"/>
        </w:rPr>
        <w:t xml:space="preserve">               </w:t>
      </w:r>
      <w:proofErr w:type="gramStart"/>
      <w:r w:rsidR="00DB54FE" w:rsidRPr="00A174F7">
        <w:rPr>
          <w:rFonts w:ascii="Times New Roman" w:hAnsi="Times New Roman"/>
          <w:sz w:val="26"/>
          <w:szCs w:val="26"/>
        </w:rPr>
        <w:t xml:space="preserve">   </w:t>
      </w:r>
      <w:r w:rsidRPr="00A174F7">
        <w:rPr>
          <w:rFonts w:ascii="Times New Roman" w:hAnsi="Times New Roman"/>
          <w:sz w:val="26"/>
          <w:szCs w:val="26"/>
        </w:rPr>
        <w:t>(</w:t>
      </w:r>
      <w:proofErr w:type="gramEnd"/>
      <w:r w:rsidRPr="00A174F7">
        <w:rPr>
          <w:rFonts w:ascii="Times New Roman" w:hAnsi="Times New Roman"/>
          <w:sz w:val="26"/>
          <w:szCs w:val="26"/>
        </w:rPr>
        <w:t>за 9 месяцев 2020 года исполнение составило 22 385,05 тыс. руб.).</w:t>
      </w:r>
    </w:p>
    <w:p w:rsidR="00367CCC" w:rsidRPr="00A174F7" w:rsidRDefault="00367CCC" w:rsidP="00DB54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По данному разделу за 9 месяцев 2021 года осуществлялась реализация следующих муниципальных программ: </w:t>
      </w:r>
    </w:p>
    <w:p w:rsidR="00367CCC" w:rsidRPr="00A174F7" w:rsidRDefault="00367CCC" w:rsidP="00DB54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0409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«Дорожное хозяйство (дорожные фонды) </w:t>
      </w:r>
    </w:p>
    <w:p w:rsidR="00367CCC" w:rsidRPr="00A174F7" w:rsidRDefault="00367CCC" w:rsidP="00DB54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Муниципальная программа </w:t>
      </w:r>
      <w:r w:rsidR="00DB54FE" w:rsidRPr="00A174F7">
        <w:rPr>
          <w:rFonts w:ascii="Times New Roman" w:hAnsi="Times New Roman"/>
          <w:i/>
          <w:sz w:val="26"/>
          <w:szCs w:val="26"/>
          <w:lang w:eastAsia="ru-RU"/>
        </w:rPr>
        <w:t>«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>Ремонт и содержание автомобильных дорог местного значения Пожарского муниципального района на 2020-2023 годы</w:t>
      </w:r>
      <w:r w:rsidR="00DB54FE" w:rsidRPr="00A174F7">
        <w:rPr>
          <w:rFonts w:ascii="Times New Roman" w:hAnsi="Times New Roman"/>
          <w:i/>
          <w:sz w:val="26"/>
          <w:szCs w:val="26"/>
          <w:lang w:eastAsia="ru-RU"/>
        </w:rPr>
        <w:t>»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</w:rPr>
        <w:t xml:space="preserve">утверждены бюджетные ассигнования в сумме 37 409,0 тыс. руб., в том числе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за счет средств субсидий из дорожного фонда Приморского края  – 25 000,0 тыс. руб., на условиях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 расходов за счет бюджета Пожарского муниципального </w:t>
      </w:r>
      <w:r w:rsidRPr="00A174F7">
        <w:rPr>
          <w:rFonts w:ascii="Times New Roman" w:hAnsi="Times New Roman"/>
          <w:sz w:val="26"/>
          <w:szCs w:val="26"/>
          <w:lang w:eastAsia="ru-RU"/>
        </w:rPr>
        <w:lastRenderedPageBreak/>
        <w:t>района – 252,62 тыс. руб.,</w:t>
      </w:r>
      <w:r w:rsidRPr="00A174F7">
        <w:rPr>
          <w:rFonts w:ascii="Times New Roman" w:hAnsi="Times New Roman"/>
          <w:sz w:val="26"/>
          <w:szCs w:val="26"/>
        </w:rPr>
        <w:t xml:space="preserve"> за счет средств Пожарского муниципального района,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кассовое исполнение составило 4 956,90 тыс. руб. (средства местного бюджета за счет поступлений акцизов), или 13,25% плановых назначений </w:t>
      </w:r>
      <w:r w:rsidRPr="00A174F7">
        <w:rPr>
          <w:rFonts w:ascii="Times New Roman" w:hAnsi="Times New Roman"/>
          <w:sz w:val="26"/>
          <w:szCs w:val="26"/>
        </w:rPr>
        <w:t xml:space="preserve">37 409,0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тыс. руб. </w:t>
      </w:r>
      <w:r w:rsidRPr="00A174F7">
        <w:rPr>
          <w:rFonts w:ascii="Times New Roman" w:hAnsi="Times New Roman"/>
          <w:sz w:val="26"/>
          <w:szCs w:val="26"/>
        </w:rPr>
        <w:t>Средства направлены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на оплату договоров по содержанию дорог местного значения</w:t>
      </w:r>
      <w:r w:rsidRPr="00A174F7">
        <w:rPr>
          <w:rFonts w:ascii="Times New Roman" w:hAnsi="Times New Roman"/>
          <w:sz w:val="24"/>
          <w:szCs w:val="24"/>
          <w:lang w:eastAsia="ru-RU"/>
        </w:rPr>
        <w:t>.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u w:val="single"/>
        </w:rPr>
        <w:t>Расходы по подразделу 0412</w:t>
      </w:r>
      <w:r w:rsidRPr="00A174F7">
        <w:rPr>
          <w:rFonts w:ascii="Times New Roman" w:hAnsi="Times New Roman"/>
          <w:i/>
          <w:sz w:val="26"/>
          <w:szCs w:val="26"/>
        </w:rPr>
        <w:t xml:space="preserve"> «Другие вопросы в области национальной экономики»</w:t>
      </w:r>
    </w:p>
    <w:p w:rsidR="00367CCC" w:rsidRPr="00A174F7" w:rsidRDefault="00367CCC" w:rsidP="00367CCC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По муниципальной программе </w:t>
      </w:r>
      <w:r w:rsidR="00DB54FE" w:rsidRPr="00A174F7">
        <w:rPr>
          <w:rFonts w:ascii="Times New Roman" w:hAnsi="Times New Roman"/>
          <w:i/>
          <w:sz w:val="26"/>
          <w:szCs w:val="26"/>
        </w:rPr>
        <w:t>«</w:t>
      </w:r>
      <w:r w:rsidRPr="00A174F7">
        <w:rPr>
          <w:rFonts w:ascii="Times New Roman" w:hAnsi="Times New Roman"/>
          <w:i/>
          <w:sz w:val="26"/>
          <w:szCs w:val="26"/>
        </w:rPr>
        <w:t>Экономическое развитие и финансовое планирование в Пожарском муниципальном районе на 2020-2023 годы</w:t>
      </w:r>
      <w:r w:rsidR="00DB54FE" w:rsidRPr="00A174F7">
        <w:rPr>
          <w:rFonts w:ascii="Times New Roman" w:hAnsi="Times New Roman"/>
          <w:i/>
          <w:sz w:val="26"/>
          <w:szCs w:val="26"/>
        </w:rPr>
        <w:t>»</w:t>
      </w:r>
      <w:r w:rsidRPr="00A174F7">
        <w:rPr>
          <w:rFonts w:ascii="Times New Roman" w:hAnsi="Times New Roman"/>
          <w:i/>
          <w:sz w:val="26"/>
          <w:szCs w:val="26"/>
        </w:rPr>
        <w:t xml:space="preserve"> </w:t>
      </w:r>
      <w:r w:rsidRPr="00A174F7">
        <w:rPr>
          <w:rFonts w:ascii="Times New Roman" w:hAnsi="Times New Roman"/>
          <w:sz w:val="26"/>
          <w:szCs w:val="26"/>
        </w:rPr>
        <w:t xml:space="preserve">подпрограмма </w:t>
      </w:r>
      <w:r w:rsidR="00DB54FE" w:rsidRPr="00A174F7">
        <w:rPr>
          <w:rFonts w:ascii="Times New Roman" w:hAnsi="Times New Roman"/>
          <w:sz w:val="26"/>
          <w:szCs w:val="26"/>
        </w:rPr>
        <w:t>«</w:t>
      </w:r>
      <w:r w:rsidRPr="00A174F7">
        <w:rPr>
          <w:rFonts w:ascii="Times New Roman" w:hAnsi="Times New Roman"/>
          <w:sz w:val="26"/>
          <w:szCs w:val="26"/>
        </w:rPr>
        <w:t>Поддержка малого и среднего предпринимательства в Пожарском муниципальном районе на 2020-2023 годы</w:t>
      </w:r>
      <w:r w:rsidR="00DB54FE" w:rsidRPr="00A174F7">
        <w:rPr>
          <w:rFonts w:ascii="Times New Roman" w:hAnsi="Times New Roman"/>
          <w:sz w:val="26"/>
          <w:szCs w:val="26"/>
        </w:rPr>
        <w:t>»</w:t>
      </w:r>
      <w:r w:rsidRPr="00A174F7">
        <w:rPr>
          <w:rFonts w:ascii="Times New Roman" w:hAnsi="Times New Roman"/>
          <w:sz w:val="26"/>
          <w:szCs w:val="26"/>
        </w:rPr>
        <w:t xml:space="preserve"> на 2021 год предусмотрено в бюджете 200,00 тыс. руб., кассовое исполнение составило 154,0 тыс. руб. или 77% плановых назначений.  Средства направлены на оплату обучения по охране труда, «</w:t>
      </w:r>
      <w:r w:rsidRPr="00A174F7">
        <w:rPr>
          <w:rFonts w:ascii="Times New Roman" w:hAnsi="Times New Roman"/>
          <w:sz w:val="26"/>
          <w:szCs w:val="26"/>
          <w:lang w:eastAsia="ru-RU"/>
        </w:rPr>
        <w:t>Пожарно-технический минимум» для</w:t>
      </w:r>
      <w:r w:rsidRPr="00A174F7">
        <w:rPr>
          <w:rFonts w:ascii="Times New Roman" w:hAnsi="Times New Roman"/>
          <w:sz w:val="26"/>
          <w:szCs w:val="26"/>
        </w:rPr>
        <w:t xml:space="preserve"> юридических лиц из числа среднего и малого бизнеса.</w:t>
      </w:r>
    </w:p>
    <w:p w:rsidR="00367CCC" w:rsidRPr="00A174F7" w:rsidRDefault="00367CCC" w:rsidP="00367CCC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lang w:eastAsia="ru-RU"/>
        </w:rPr>
        <w:t>Расходы непрограммных направлений деятельности</w:t>
      </w:r>
      <w:r w:rsidRPr="00A174F7">
        <w:rPr>
          <w:rFonts w:ascii="Times New Roman" w:hAnsi="Times New Roman"/>
          <w:sz w:val="26"/>
          <w:szCs w:val="26"/>
          <w:lang w:eastAsia="ru-RU"/>
        </w:rPr>
        <w:t>:</w:t>
      </w:r>
    </w:p>
    <w:p w:rsidR="00367CCC" w:rsidRPr="00A174F7" w:rsidRDefault="00367CCC" w:rsidP="00367CCC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u w:val="single"/>
          <w:lang w:eastAsia="ru-RU"/>
        </w:rPr>
        <w:t>По подразделу 0405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«Сельское хозяйство и рыболовство»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запланированы расходы </w:t>
      </w:r>
      <w:r w:rsidRPr="00A174F7">
        <w:rPr>
          <w:rFonts w:ascii="Times New Roman" w:hAnsi="Times New Roman"/>
          <w:sz w:val="26"/>
          <w:szCs w:val="26"/>
        </w:rPr>
        <w:t>за счет субвенций из краевого бюджета на проведение мероприятий по предупреждению и ликвидации болезней животных, их лечению и защите населения от болезней, общих для человека и животных в сумме 411,45 тыс. руб., кассовые расходы составили 262,37 тыс. руб. или 63,</w:t>
      </w:r>
      <w:r w:rsidR="00DA39D3" w:rsidRPr="00A174F7">
        <w:rPr>
          <w:rFonts w:ascii="Times New Roman" w:hAnsi="Times New Roman"/>
          <w:sz w:val="26"/>
          <w:szCs w:val="26"/>
        </w:rPr>
        <w:t>8</w:t>
      </w:r>
      <w:r w:rsidRPr="00A174F7">
        <w:rPr>
          <w:rFonts w:ascii="Times New Roman" w:hAnsi="Times New Roman"/>
          <w:sz w:val="26"/>
          <w:szCs w:val="26"/>
        </w:rPr>
        <w:t xml:space="preserve">% от плановых назначений. </w:t>
      </w:r>
    </w:p>
    <w:p w:rsidR="00367CCC" w:rsidRPr="00A174F7" w:rsidRDefault="00367CCC" w:rsidP="00367CCC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u w:val="single"/>
        </w:rPr>
        <w:t>По подразделу 0408</w:t>
      </w:r>
      <w:r w:rsidRPr="00A174F7">
        <w:rPr>
          <w:rFonts w:ascii="Times New Roman" w:hAnsi="Times New Roman"/>
          <w:i/>
          <w:sz w:val="26"/>
          <w:szCs w:val="26"/>
        </w:rPr>
        <w:t xml:space="preserve"> «Транспорт» </w:t>
      </w:r>
      <w:r w:rsidRPr="00A174F7">
        <w:rPr>
          <w:rFonts w:ascii="Times New Roman" w:hAnsi="Times New Roman"/>
          <w:sz w:val="26"/>
          <w:szCs w:val="26"/>
        </w:rPr>
        <w:t>предусмотрено 10 103,39 тыс. руб., из них за счет средств местного бюджета 10 100,0 тыс. руб., за счет средств краевого бюджета субвенции в сумме 3,39 тыс. руб. на установление регулируемых тарифов на регулярные перевозки пассажиров и багажа автомобильным транспортом по муниципальным маршрутам в границах муниципального образования. Кассовые расходы за 9 месяцев 2021 года составили 8 400,39 тыс. руб. за счет средств бюджета Пожарского муниципального района на оплату договоров с юридическими лицами (кроме государственных учреждений), оказывающим на территории Пожарского муниципального района пассажирские перевозки между сельскими поселениями автомобильным транспортом.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pStyle w:val="Default"/>
        <w:spacing w:line="360" w:lineRule="auto"/>
        <w:ind w:firstLine="708"/>
        <w:jc w:val="both"/>
        <w:rPr>
          <w:color w:val="auto"/>
          <w:sz w:val="26"/>
          <w:szCs w:val="26"/>
        </w:rPr>
      </w:pPr>
      <w:r w:rsidRPr="00A174F7">
        <w:rPr>
          <w:b/>
          <w:color w:val="auto"/>
          <w:sz w:val="26"/>
          <w:szCs w:val="26"/>
          <w:u w:val="single"/>
        </w:rPr>
        <w:t>По разделу 0500</w:t>
      </w:r>
      <w:r w:rsidRPr="00A174F7">
        <w:rPr>
          <w:color w:val="auto"/>
          <w:sz w:val="26"/>
          <w:szCs w:val="26"/>
        </w:rPr>
        <w:t xml:space="preserve"> «Жилищно-коммунальное хозяйство» предусмотрено 185 338,94 тыс. руб., из них за счет средств местного бюджета </w:t>
      </w:r>
      <w:r w:rsidR="00DA39D3" w:rsidRPr="00A174F7">
        <w:rPr>
          <w:color w:val="auto"/>
          <w:sz w:val="26"/>
          <w:szCs w:val="26"/>
        </w:rPr>
        <w:t>11 507,87</w:t>
      </w:r>
      <w:r w:rsidRPr="00A174F7">
        <w:rPr>
          <w:color w:val="auto"/>
          <w:sz w:val="26"/>
          <w:szCs w:val="26"/>
        </w:rPr>
        <w:t xml:space="preserve"> тыс. руб., за счет средств федерального и краевого бюджета </w:t>
      </w:r>
      <w:r w:rsidR="00DA39D3" w:rsidRPr="00A174F7">
        <w:rPr>
          <w:color w:val="auto"/>
          <w:sz w:val="26"/>
          <w:szCs w:val="26"/>
        </w:rPr>
        <w:t>173 831,07</w:t>
      </w:r>
      <w:r w:rsidRPr="00A174F7">
        <w:rPr>
          <w:color w:val="auto"/>
          <w:sz w:val="26"/>
          <w:szCs w:val="26"/>
        </w:rPr>
        <w:t xml:space="preserve"> тыс. руб., фактическое исполнение составило 96 976,14 тыс. руб. или 52,32% от плановых назначений, в том </w:t>
      </w:r>
      <w:r w:rsidRPr="00A174F7">
        <w:rPr>
          <w:color w:val="auto"/>
          <w:sz w:val="26"/>
          <w:szCs w:val="26"/>
        </w:rPr>
        <w:lastRenderedPageBreak/>
        <w:t>числе за счет краевого бюджета 92</w:t>
      </w:r>
      <w:r w:rsidR="00DA39D3" w:rsidRPr="00A174F7">
        <w:rPr>
          <w:color w:val="auto"/>
          <w:sz w:val="26"/>
          <w:szCs w:val="26"/>
        </w:rPr>
        <w:t> 104,84</w:t>
      </w:r>
      <w:r w:rsidRPr="00A174F7">
        <w:rPr>
          <w:color w:val="auto"/>
          <w:sz w:val="26"/>
          <w:szCs w:val="26"/>
        </w:rPr>
        <w:t xml:space="preserve"> тыс. руб. По сравнению с 9 месяцами 2020 года, расходы по данному разделу увеличились на 86 928,02 тыс. рублей (за 9 месяцев 2020 года расходы составили 10 048,12 тыс. рублей). </w:t>
      </w:r>
    </w:p>
    <w:p w:rsidR="00367CCC" w:rsidRPr="00A174F7" w:rsidRDefault="00367CCC" w:rsidP="00367C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По данному разделу за 9 месяцев 2021 года осуществлялась реализация следующих муниципальных программ: </w:t>
      </w:r>
    </w:p>
    <w:p w:rsidR="00367CCC" w:rsidRPr="00A174F7" w:rsidRDefault="00367CCC" w:rsidP="00367CCC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0501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«Жилищное хозяйство»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367CCC" w:rsidRPr="00A174F7" w:rsidRDefault="00367CCC" w:rsidP="00DB54FE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По муниципальной программе </w:t>
      </w:r>
      <w:r w:rsidR="00DB54FE" w:rsidRPr="00A174F7">
        <w:rPr>
          <w:rFonts w:ascii="Times New Roman" w:hAnsi="Times New Roman"/>
          <w:i/>
          <w:sz w:val="26"/>
          <w:szCs w:val="26"/>
          <w:lang w:eastAsia="ru-RU"/>
        </w:rPr>
        <w:t>«</w:t>
      </w:r>
      <w:r w:rsidRPr="00A174F7">
        <w:rPr>
          <w:rFonts w:ascii="Times New Roman" w:hAnsi="Times New Roman"/>
          <w:i/>
          <w:sz w:val="26"/>
          <w:szCs w:val="26"/>
        </w:rPr>
        <w:t>Капитальный ремонт муниципального жилищного фонда Пожарского муниципального района</w:t>
      </w:r>
      <w:r w:rsidR="00DB54FE" w:rsidRPr="00A174F7">
        <w:rPr>
          <w:rFonts w:ascii="Times New Roman" w:hAnsi="Times New Roman"/>
          <w:i/>
          <w:sz w:val="26"/>
          <w:szCs w:val="26"/>
        </w:rPr>
        <w:t>»</w:t>
      </w:r>
      <w:r w:rsidRPr="00A174F7">
        <w:rPr>
          <w:rFonts w:ascii="Times New Roman" w:hAnsi="Times New Roman"/>
          <w:i/>
          <w:sz w:val="26"/>
          <w:szCs w:val="26"/>
        </w:rPr>
        <w:t xml:space="preserve"> на период 2020-2023 годы</w:t>
      </w:r>
      <w:r w:rsidR="00DB54FE" w:rsidRPr="00A174F7">
        <w:rPr>
          <w:rFonts w:ascii="Times New Roman" w:hAnsi="Times New Roman"/>
          <w:i/>
          <w:sz w:val="26"/>
          <w:szCs w:val="26"/>
        </w:rPr>
        <w:t xml:space="preserve">» </w:t>
      </w:r>
      <w:r w:rsidRPr="00A174F7">
        <w:rPr>
          <w:rFonts w:ascii="Times New Roman" w:hAnsi="Times New Roman"/>
          <w:i/>
          <w:sz w:val="26"/>
          <w:szCs w:val="26"/>
        </w:rPr>
        <w:t>з</w:t>
      </w:r>
      <w:r w:rsidRPr="00A174F7">
        <w:rPr>
          <w:rFonts w:ascii="Times New Roman" w:hAnsi="Times New Roman"/>
          <w:sz w:val="26"/>
          <w:szCs w:val="26"/>
          <w:lang w:eastAsia="ru-RU"/>
        </w:rPr>
        <w:t>апланированы расходы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</w:rPr>
        <w:t>в сумме 700,0 тыс. руб. (</w:t>
      </w:r>
      <w:r w:rsidRPr="00A174F7">
        <w:rPr>
          <w:rFonts w:ascii="Times New Roman" w:hAnsi="Times New Roman"/>
          <w:sz w:val="26"/>
          <w:szCs w:val="26"/>
          <w:lang w:eastAsia="ru-RU"/>
        </w:rPr>
        <w:t>за счет средств местного бюджета) на мероприятия по оплате взносов в фонд капитального ремонта Приморского края,</w:t>
      </w:r>
      <w:r w:rsidRPr="00A174F7">
        <w:rPr>
          <w:rFonts w:ascii="Times New Roman" w:hAnsi="Times New Roman"/>
          <w:sz w:val="26"/>
          <w:szCs w:val="26"/>
        </w:rPr>
        <w:t xml:space="preserve"> кассовое исполнение составило 514,48 тыс. руб. или 73,5% плановых назначений,  взнос как собственника жилых помещений региональному оператору на капитальный ремонт в соответствии с законом Приморского края от 07</w:t>
      </w:r>
      <w:r w:rsidR="00DB54FE" w:rsidRPr="00A174F7">
        <w:rPr>
          <w:rFonts w:ascii="Times New Roman" w:hAnsi="Times New Roman"/>
          <w:sz w:val="26"/>
          <w:szCs w:val="26"/>
        </w:rPr>
        <w:t xml:space="preserve"> августа </w:t>
      </w:r>
      <w:r w:rsidRPr="00A174F7">
        <w:rPr>
          <w:rFonts w:ascii="Times New Roman" w:hAnsi="Times New Roman"/>
          <w:sz w:val="26"/>
          <w:szCs w:val="26"/>
        </w:rPr>
        <w:t>2013г</w:t>
      </w:r>
      <w:r w:rsidR="00DB54FE" w:rsidRPr="00A174F7">
        <w:rPr>
          <w:rFonts w:ascii="Times New Roman" w:hAnsi="Times New Roman"/>
          <w:sz w:val="26"/>
          <w:szCs w:val="26"/>
        </w:rPr>
        <w:t>ода</w:t>
      </w:r>
      <w:r w:rsidRPr="00A174F7">
        <w:rPr>
          <w:rFonts w:ascii="Times New Roman" w:hAnsi="Times New Roman"/>
          <w:sz w:val="26"/>
          <w:szCs w:val="26"/>
        </w:rPr>
        <w:t xml:space="preserve"> № 227-КЗ «О системе капитального ремонта многоквартирных домов в Приморском крае»</w:t>
      </w:r>
      <w:r w:rsidRPr="00A174F7">
        <w:rPr>
          <w:rFonts w:ascii="Times New Roman" w:hAnsi="Times New Roman"/>
          <w:sz w:val="26"/>
          <w:szCs w:val="26"/>
          <w:lang w:eastAsia="ru-RU"/>
        </w:rPr>
        <w:t>.</w:t>
      </w:r>
    </w:p>
    <w:p w:rsidR="00367CCC" w:rsidRPr="00A174F7" w:rsidRDefault="00367CCC" w:rsidP="00DB54FE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На реализацию муниципальной программы </w:t>
      </w:r>
      <w:r w:rsidR="00DB54FE" w:rsidRPr="00A174F7">
        <w:rPr>
          <w:rFonts w:ascii="Times New Roman" w:hAnsi="Times New Roman"/>
          <w:i/>
          <w:sz w:val="26"/>
          <w:szCs w:val="26"/>
          <w:lang w:eastAsia="ru-RU"/>
        </w:rPr>
        <w:t>«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>Переселение граждан, проживающих на территории сельских поселений, входящих в состав Пожарского муниципального района, из муниципального аварийного жилищного фонда</w:t>
      </w:r>
      <w:r w:rsidR="00DB54FE" w:rsidRPr="00A174F7">
        <w:rPr>
          <w:rFonts w:ascii="Times New Roman" w:hAnsi="Times New Roman"/>
          <w:i/>
          <w:sz w:val="26"/>
          <w:szCs w:val="26"/>
          <w:lang w:eastAsia="ru-RU"/>
        </w:rPr>
        <w:t>»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на  период 2020-2023 годы</w:t>
      </w:r>
      <w:r w:rsidR="00DB54FE" w:rsidRPr="00A174F7">
        <w:rPr>
          <w:rFonts w:ascii="Times New Roman" w:hAnsi="Times New Roman"/>
          <w:i/>
          <w:sz w:val="26"/>
          <w:szCs w:val="26"/>
          <w:lang w:eastAsia="ru-RU"/>
        </w:rPr>
        <w:t>»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  <w:lang w:eastAsia="ru-RU"/>
        </w:rPr>
        <w:t>запланированы расходы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</w:rPr>
        <w:t>в сумме 55 </w:t>
      </w:r>
      <w:r w:rsidR="00773AE5">
        <w:rPr>
          <w:rFonts w:ascii="Times New Roman" w:hAnsi="Times New Roman"/>
          <w:sz w:val="26"/>
          <w:szCs w:val="26"/>
        </w:rPr>
        <w:t>1</w:t>
      </w:r>
      <w:r w:rsidRPr="00A174F7">
        <w:rPr>
          <w:rFonts w:ascii="Times New Roman" w:hAnsi="Times New Roman"/>
          <w:sz w:val="26"/>
          <w:szCs w:val="26"/>
        </w:rPr>
        <w:t xml:space="preserve">98,21 тыс. руб.,  в том числе </w:t>
      </w:r>
      <w:r w:rsidRPr="00A174F7">
        <w:rPr>
          <w:rFonts w:ascii="Times New Roman" w:hAnsi="Times New Roman"/>
          <w:sz w:val="26"/>
          <w:szCs w:val="26"/>
          <w:lang w:eastAsia="ru-RU"/>
        </w:rPr>
        <w:t>за счет средств, поступивших от государственной корпорации Фонда содействия реформированию жилищно-коммунального хозяйства  – 4</w:t>
      </w:r>
      <w:r w:rsidR="005E230C">
        <w:rPr>
          <w:rFonts w:ascii="Times New Roman" w:hAnsi="Times New Roman"/>
          <w:sz w:val="26"/>
          <w:szCs w:val="26"/>
          <w:lang w:eastAsia="ru-RU"/>
        </w:rPr>
        <w:t>6</w:t>
      </w:r>
      <w:r w:rsidRPr="00A174F7">
        <w:rPr>
          <w:rFonts w:ascii="Times New Roman" w:hAnsi="Times New Roman"/>
          <w:sz w:val="26"/>
          <w:szCs w:val="26"/>
          <w:lang w:eastAsia="ru-RU"/>
        </w:rPr>
        <w:t> </w:t>
      </w:r>
      <w:r w:rsidR="005E230C">
        <w:rPr>
          <w:rFonts w:ascii="Times New Roman" w:hAnsi="Times New Roman"/>
          <w:sz w:val="26"/>
          <w:szCs w:val="26"/>
          <w:lang w:eastAsia="ru-RU"/>
        </w:rPr>
        <w:t>893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,58 тыс. руб., за счет субсидий из бюджета Приморского края – 8 197,05 тыс. руб., на условиях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 расходов за счет бюджета Пожарского муниципального района – 13,48 тыс. руб.,</w:t>
      </w:r>
      <w:r w:rsidRPr="00A174F7">
        <w:rPr>
          <w:rFonts w:ascii="Times New Roman" w:hAnsi="Times New Roman"/>
          <w:sz w:val="26"/>
          <w:szCs w:val="26"/>
        </w:rPr>
        <w:t xml:space="preserve"> за счет средств бюджета Пожарского муниципального района -  94,10 тыс. руб., </w:t>
      </w:r>
      <w:r w:rsidRPr="00A174F7">
        <w:rPr>
          <w:rFonts w:ascii="Times New Roman" w:hAnsi="Times New Roman"/>
          <w:sz w:val="26"/>
          <w:szCs w:val="26"/>
          <w:lang w:eastAsia="ru-RU"/>
        </w:rPr>
        <w:t>на мероприятия по приобретению жилья на вторичном рынке и переселение граждан из аварийного жилищного фонда.</w:t>
      </w:r>
      <w:r w:rsidRPr="00A174F7">
        <w:rPr>
          <w:rFonts w:ascii="Times New Roman" w:hAnsi="Times New Roman"/>
          <w:sz w:val="26"/>
          <w:szCs w:val="26"/>
        </w:rPr>
        <w:t xml:space="preserve">  За 9 месяцев 2021 года кассовое исполнение составило 6 246,99 тыс. руб. и</w:t>
      </w:r>
      <w:r w:rsidR="00EF7A0D" w:rsidRPr="00A174F7">
        <w:rPr>
          <w:rFonts w:ascii="Times New Roman" w:hAnsi="Times New Roman"/>
          <w:sz w:val="26"/>
          <w:szCs w:val="26"/>
        </w:rPr>
        <w:t>ли 12,10% плановых назначений приобретено 6 квартир.</w:t>
      </w:r>
    </w:p>
    <w:p w:rsidR="00367CCC" w:rsidRPr="00A174F7" w:rsidRDefault="00367CCC" w:rsidP="00367C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0502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«Коммунальное хозяйство»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составили 90 137,74 тыс. руб. или 70,15% от плановых назначений, за счет средств местного бюджета кассовый расход составил </w:t>
      </w:r>
      <w:r w:rsidR="00525ABD" w:rsidRPr="00A174F7">
        <w:rPr>
          <w:rFonts w:ascii="Times New Roman" w:hAnsi="Times New Roman"/>
          <w:sz w:val="26"/>
          <w:szCs w:val="26"/>
          <w:lang w:eastAsia="ru-RU"/>
        </w:rPr>
        <w:t>4 276,52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руб., за счет средств субсидий из бюджета Приморского края –</w:t>
      </w:r>
      <w:r w:rsidR="00525ABD" w:rsidRPr="00A174F7">
        <w:rPr>
          <w:rFonts w:ascii="Times New Roman" w:hAnsi="Times New Roman"/>
          <w:sz w:val="26"/>
          <w:szCs w:val="26"/>
          <w:lang w:eastAsia="ru-RU"/>
        </w:rPr>
        <w:t xml:space="preserve"> 85 861,22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тыс. руб., в том числе: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1) на реализацию 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муниципальной программы </w:t>
      </w:r>
      <w:r w:rsidR="00DB54FE" w:rsidRPr="00A174F7">
        <w:rPr>
          <w:rFonts w:ascii="Times New Roman" w:hAnsi="Times New Roman"/>
          <w:i/>
          <w:sz w:val="26"/>
          <w:szCs w:val="26"/>
          <w:lang w:eastAsia="ru-RU"/>
        </w:rPr>
        <w:t>«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Модернизация, ремонт и обеспечение работоспособности объектов водопроводно-канализационного хозяйства сельских поселений Пожарского муниципального района на 2020-2023 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lastRenderedPageBreak/>
        <w:t>годы</w:t>
      </w:r>
      <w:r w:rsidR="0087653B" w:rsidRPr="00A174F7">
        <w:rPr>
          <w:rFonts w:ascii="Times New Roman" w:hAnsi="Times New Roman"/>
          <w:i/>
          <w:sz w:val="26"/>
          <w:szCs w:val="26"/>
          <w:lang w:eastAsia="ru-RU"/>
        </w:rPr>
        <w:t>»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  <w:lang w:eastAsia="ru-RU"/>
        </w:rPr>
        <w:t>кассовые расходы составили 86 663,83</w:t>
      </w:r>
      <w:r w:rsidRPr="00A174F7">
        <w:rPr>
          <w:rFonts w:ascii="Times New Roman" w:hAnsi="Times New Roman"/>
          <w:sz w:val="26"/>
          <w:szCs w:val="26"/>
        </w:rPr>
        <w:t xml:space="preserve"> тыс. руб. или 74,24% от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утвержденных плановых </w:t>
      </w:r>
      <w:proofErr w:type="gramStart"/>
      <w:r w:rsidRPr="00A174F7">
        <w:rPr>
          <w:rFonts w:ascii="Times New Roman" w:hAnsi="Times New Roman"/>
          <w:sz w:val="26"/>
          <w:szCs w:val="26"/>
          <w:lang w:eastAsia="ru-RU"/>
        </w:rPr>
        <w:t>назначений,</w:t>
      </w:r>
      <w:r w:rsidRPr="00A174F7">
        <w:rPr>
          <w:rFonts w:ascii="Times New Roman" w:hAnsi="Times New Roman"/>
          <w:sz w:val="26"/>
          <w:szCs w:val="26"/>
        </w:rPr>
        <w:t xml:space="preserve">  в</w:t>
      </w:r>
      <w:proofErr w:type="gramEnd"/>
      <w:r w:rsidRPr="00A174F7">
        <w:rPr>
          <w:rFonts w:ascii="Times New Roman" w:hAnsi="Times New Roman"/>
          <w:sz w:val="26"/>
          <w:szCs w:val="26"/>
        </w:rPr>
        <w:t xml:space="preserve"> том числе:</w:t>
      </w:r>
    </w:p>
    <w:p w:rsidR="00367CCC" w:rsidRPr="00A174F7" w:rsidRDefault="00367CCC" w:rsidP="003177C4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а)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субсидия на компенсацию убытков МУП ПМР «Лидер» на возмещение части затрат в связи с выполнением работ (услуг) по холодному водоснабжению, водоотведению, в части не обеспеченной тарифом в целях обеспечения населения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Губеровского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Верхнеперевальского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Игнатьевского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Нагорненского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>, Пожарского сельских поселений, кассовые расходы за 9 месяцев 2021 года составили 3 100,0 тыс. руб. или 67,10% от утвержденных плановых назначений 4 620,0 тыс. руб.;</w:t>
      </w:r>
    </w:p>
    <w:p w:rsidR="00367CCC" w:rsidRPr="00A174F7" w:rsidRDefault="00367CCC" w:rsidP="003177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б) расходы на ремонт и обеспечение работоспособности объектов водопроводно-канализационного хозяйства сельских поселений района предусмотрены в сумме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2</w:t>
      </w:r>
      <w:r w:rsidR="00525ABD" w:rsidRPr="00A174F7">
        <w:rPr>
          <w:rFonts w:ascii="Times New Roman" w:hAnsi="Times New Roman"/>
          <w:sz w:val="26"/>
          <w:szCs w:val="26"/>
          <w:lang w:eastAsia="ru-RU"/>
        </w:rPr>
        <w:t> 041,0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0 </w:t>
      </w:r>
      <w:r w:rsidRPr="00A174F7">
        <w:rPr>
          <w:rFonts w:ascii="Times New Roman" w:hAnsi="Times New Roman"/>
          <w:sz w:val="26"/>
          <w:szCs w:val="26"/>
        </w:rPr>
        <w:t xml:space="preserve">тыс. руб. за счет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средств местного бюджета. </w:t>
      </w:r>
      <w:r w:rsidRPr="00A174F7">
        <w:rPr>
          <w:rFonts w:ascii="Times New Roman" w:hAnsi="Times New Roman"/>
          <w:sz w:val="26"/>
          <w:szCs w:val="26"/>
        </w:rPr>
        <w:t xml:space="preserve">Кассовые исполнение за 9 месяцев 2021 года произведено в сумме </w:t>
      </w:r>
      <w:r w:rsidR="00525ABD" w:rsidRPr="00A174F7">
        <w:rPr>
          <w:rFonts w:ascii="Times New Roman" w:hAnsi="Times New Roman"/>
          <w:sz w:val="26"/>
          <w:szCs w:val="26"/>
        </w:rPr>
        <w:t>409,43</w:t>
      </w:r>
      <w:r w:rsidRPr="00A174F7">
        <w:rPr>
          <w:rFonts w:ascii="Times New Roman" w:hAnsi="Times New Roman"/>
          <w:sz w:val="26"/>
          <w:szCs w:val="26"/>
        </w:rPr>
        <w:t xml:space="preserve"> тыс. руб. или </w:t>
      </w:r>
      <w:r w:rsidR="00525ABD" w:rsidRPr="00A174F7">
        <w:rPr>
          <w:rFonts w:ascii="Times New Roman" w:hAnsi="Times New Roman"/>
          <w:sz w:val="26"/>
          <w:szCs w:val="26"/>
        </w:rPr>
        <w:t>20,06</w:t>
      </w:r>
      <w:r w:rsidRPr="00A174F7">
        <w:rPr>
          <w:rFonts w:ascii="Times New Roman" w:hAnsi="Times New Roman"/>
          <w:sz w:val="26"/>
          <w:szCs w:val="26"/>
        </w:rPr>
        <w:t xml:space="preserve"> % </w:t>
      </w:r>
      <w:r w:rsidRPr="00A174F7">
        <w:rPr>
          <w:rFonts w:ascii="Times New Roman" w:hAnsi="Times New Roman"/>
          <w:sz w:val="26"/>
          <w:szCs w:val="26"/>
          <w:lang w:eastAsia="ru-RU"/>
        </w:rPr>
        <w:t>от утвержденных плановых назначений. Средства направлены на оплату электроэнергии ПАО «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Дальэнергосбыт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>» (обслуживание насоса на скважине в с. Бурлит.)</w:t>
      </w:r>
      <w:r w:rsidRPr="00A174F7">
        <w:rPr>
          <w:szCs w:val="24"/>
        </w:rPr>
        <w:t xml:space="preserve"> </w:t>
      </w:r>
      <w:r w:rsidRPr="00A174F7">
        <w:rPr>
          <w:rFonts w:ascii="Times New Roman" w:hAnsi="Times New Roman"/>
          <w:sz w:val="26"/>
          <w:szCs w:val="26"/>
        </w:rPr>
        <w:t xml:space="preserve">и на выполнение работ для бесперебойного </w:t>
      </w:r>
      <w:proofErr w:type="spellStart"/>
      <w:proofErr w:type="gramStart"/>
      <w:r w:rsidRPr="00A174F7">
        <w:rPr>
          <w:rFonts w:ascii="Times New Roman" w:hAnsi="Times New Roman"/>
          <w:sz w:val="26"/>
          <w:szCs w:val="26"/>
        </w:rPr>
        <w:t>эл.снабжения</w:t>
      </w:r>
      <w:proofErr w:type="spellEnd"/>
      <w:proofErr w:type="gramEnd"/>
      <w:r w:rsidRPr="00A174F7">
        <w:rPr>
          <w:rFonts w:ascii="Times New Roman" w:hAnsi="Times New Roman"/>
          <w:sz w:val="26"/>
          <w:szCs w:val="26"/>
        </w:rPr>
        <w:t xml:space="preserve"> водяной скважины в с. </w:t>
      </w:r>
      <w:proofErr w:type="spellStart"/>
      <w:r w:rsidRPr="00A174F7">
        <w:rPr>
          <w:rFonts w:ascii="Times New Roman" w:hAnsi="Times New Roman"/>
          <w:sz w:val="26"/>
          <w:szCs w:val="26"/>
        </w:rPr>
        <w:t>Федосьевка</w:t>
      </w:r>
      <w:proofErr w:type="spellEnd"/>
      <w:r w:rsidRPr="00A174F7">
        <w:rPr>
          <w:rFonts w:ascii="Times New Roman" w:hAnsi="Times New Roman"/>
          <w:sz w:val="26"/>
          <w:szCs w:val="26"/>
        </w:rPr>
        <w:t xml:space="preserve">.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в) кассовые расходы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по оплате работ на строительство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Губеровского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 водозабора пресных вод составили </w:t>
      </w:r>
      <w:r w:rsidR="00525ABD" w:rsidRPr="00A174F7">
        <w:rPr>
          <w:rFonts w:ascii="Times New Roman" w:hAnsi="Times New Roman"/>
          <w:sz w:val="26"/>
          <w:szCs w:val="26"/>
          <w:lang w:eastAsia="ru-RU"/>
        </w:rPr>
        <w:t>83 154,40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 или 75,88% от утвержденных плановых назначений</w:t>
      </w:r>
      <w:r w:rsidRPr="00A174F7">
        <w:rPr>
          <w:rFonts w:ascii="Times New Roman" w:hAnsi="Times New Roman"/>
          <w:sz w:val="26"/>
          <w:szCs w:val="26"/>
        </w:rPr>
        <w:t xml:space="preserve"> 109 587,24 тыс. руб. за счет </w:t>
      </w:r>
      <w:proofErr w:type="gramStart"/>
      <w:r w:rsidRPr="00A174F7">
        <w:rPr>
          <w:rFonts w:ascii="Times New Roman" w:hAnsi="Times New Roman"/>
          <w:sz w:val="26"/>
          <w:szCs w:val="26"/>
          <w:lang w:eastAsia="ru-RU"/>
        </w:rPr>
        <w:t>средств</w:t>
      </w:r>
      <w:proofErr w:type="gram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 поступивших из краевого бюджета. </w:t>
      </w:r>
    </w:p>
    <w:p w:rsidR="00367CCC" w:rsidRPr="00A174F7" w:rsidRDefault="00367CCC" w:rsidP="003177C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2) по м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униципальной программе </w:t>
      </w:r>
      <w:r w:rsidR="003177C4" w:rsidRPr="00A174F7">
        <w:rPr>
          <w:rFonts w:ascii="Times New Roman" w:hAnsi="Times New Roman"/>
          <w:i/>
          <w:sz w:val="26"/>
          <w:szCs w:val="26"/>
          <w:lang w:eastAsia="ru-RU"/>
        </w:rPr>
        <w:t>«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>Ремонт и техническое обслуживание сетей электроснабжения ВЛ 0,4 кВт расположенных на территории Пожарского муниципального района на 2020-2023 годы</w:t>
      </w:r>
      <w:r w:rsidR="003177C4" w:rsidRPr="00A174F7">
        <w:rPr>
          <w:rFonts w:ascii="Times New Roman" w:hAnsi="Times New Roman"/>
          <w:i/>
          <w:sz w:val="26"/>
          <w:szCs w:val="26"/>
          <w:lang w:eastAsia="ru-RU"/>
        </w:rPr>
        <w:t>»</w:t>
      </w:r>
      <w:r w:rsidRPr="00A174F7">
        <w:rPr>
          <w:rFonts w:ascii="Times New Roman" w:hAnsi="Times New Roman"/>
          <w:sz w:val="26"/>
          <w:szCs w:val="26"/>
        </w:rPr>
        <w:t xml:space="preserve"> за счет бюджета Пожарского муниципального района предусмотрены средства в размере 456,50 тыс. руб. для текущего содержания линий электропередач в селах Верхний-Перевал, </w:t>
      </w:r>
      <w:proofErr w:type="spellStart"/>
      <w:r w:rsidRPr="00A174F7">
        <w:rPr>
          <w:rFonts w:ascii="Times New Roman" w:hAnsi="Times New Roman"/>
          <w:sz w:val="26"/>
          <w:szCs w:val="26"/>
        </w:rPr>
        <w:t>Алчан</w:t>
      </w:r>
      <w:proofErr w:type="spellEnd"/>
      <w:r w:rsidRPr="00A174F7">
        <w:rPr>
          <w:rFonts w:ascii="Times New Roman" w:hAnsi="Times New Roman"/>
          <w:sz w:val="26"/>
          <w:szCs w:val="26"/>
        </w:rPr>
        <w:t xml:space="preserve">, Бурлит. Кассовые исполнение за 9 месяцев 2021 года составило 378,26 тыс. руб. или 82,86 %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от утвержденных плановых назначений. Средства направлены на текущий ремонт сетей электроснабжения, ремонт силового трансформатора. </w:t>
      </w:r>
    </w:p>
    <w:p w:rsidR="00367CCC" w:rsidRPr="00A174F7" w:rsidRDefault="00367CCC" w:rsidP="003177C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3) на реализацию м</w:t>
      </w:r>
      <w:r w:rsidRPr="00A174F7">
        <w:rPr>
          <w:rFonts w:ascii="Times New Roman" w:hAnsi="Times New Roman"/>
          <w:i/>
          <w:sz w:val="26"/>
          <w:szCs w:val="26"/>
        </w:rPr>
        <w:t xml:space="preserve">ероприятий муниципальной программы «Капитальный ремонт объектов коммунальной инфраструктуры в сфере теплоснабжения, расположенных на территории сельских поселений, входящих в состав Пожарского муниципального района на 2020-2023 годы» </w:t>
      </w:r>
      <w:r w:rsidRPr="00A174F7">
        <w:rPr>
          <w:rFonts w:ascii="Times New Roman" w:hAnsi="Times New Roman"/>
          <w:sz w:val="26"/>
          <w:szCs w:val="26"/>
        </w:rPr>
        <w:t>за счет бюджета Пожарского муниципального района предусмотрены средства в размере 2 123,0,0 тыс. руб., кассовые расходы</w:t>
      </w:r>
      <w:r w:rsidRPr="00A174F7">
        <w:rPr>
          <w:rFonts w:ascii="Times New Roman" w:hAnsi="Times New Roman"/>
          <w:i/>
          <w:sz w:val="26"/>
          <w:szCs w:val="26"/>
        </w:rPr>
        <w:t xml:space="preserve"> </w:t>
      </w:r>
      <w:r w:rsidRPr="00A174F7">
        <w:rPr>
          <w:rFonts w:ascii="Times New Roman" w:hAnsi="Times New Roman"/>
          <w:sz w:val="26"/>
          <w:szCs w:val="26"/>
        </w:rPr>
        <w:t xml:space="preserve">составили 361,49 тыс. руб. или 17,03% от плановых назначений, </w:t>
      </w:r>
      <w:r w:rsidRPr="00A174F7">
        <w:rPr>
          <w:rFonts w:ascii="Times New Roman" w:hAnsi="Times New Roman"/>
          <w:sz w:val="26"/>
          <w:szCs w:val="26"/>
        </w:rPr>
        <w:lastRenderedPageBreak/>
        <w:t xml:space="preserve">средства направлены на ремонт системы отопления в подвальном помещении многоквартирного дома в селе </w:t>
      </w:r>
      <w:proofErr w:type="spellStart"/>
      <w:r w:rsidRPr="00A174F7">
        <w:rPr>
          <w:rFonts w:ascii="Times New Roman" w:hAnsi="Times New Roman"/>
          <w:sz w:val="26"/>
          <w:szCs w:val="26"/>
        </w:rPr>
        <w:t>Губерово</w:t>
      </w:r>
      <w:proofErr w:type="spellEnd"/>
      <w:r w:rsidRPr="00A174F7">
        <w:rPr>
          <w:rFonts w:ascii="Times New Roman" w:hAnsi="Times New Roman"/>
          <w:sz w:val="26"/>
          <w:szCs w:val="26"/>
        </w:rPr>
        <w:t>.</w:t>
      </w:r>
    </w:p>
    <w:p w:rsidR="00367CCC" w:rsidRPr="00A174F7" w:rsidRDefault="00367CCC" w:rsidP="00367CCC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4) на реализацию м</w:t>
      </w:r>
      <w:r w:rsidRPr="00A174F7">
        <w:rPr>
          <w:rFonts w:ascii="Times New Roman" w:hAnsi="Times New Roman"/>
          <w:i/>
          <w:sz w:val="26"/>
          <w:szCs w:val="26"/>
        </w:rPr>
        <w:t xml:space="preserve">ероприятий муниципальной программы </w:t>
      </w:r>
      <w:r w:rsidR="003177C4" w:rsidRPr="00A174F7">
        <w:rPr>
          <w:rFonts w:ascii="Times New Roman" w:hAnsi="Times New Roman"/>
          <w:i/>
          <w:sz w:val="26"/>
          <w:szCs w:val="26"/>
        </w:rPr>
        <w:t>«</w:t>
      </w:r>
      <w:r w:rsidRPr="00A174F7">
        <w:rPr>
          <w:rFonts w:ascii="Times New Roman" w:hAnsi="Times New Roman"/>
          <w:i/>
          <w:sz w:val="26"/>
          <w:szCs w:val="26"/>
        </w:rPr>
        <w:t>Обеспечение населения дровами и поддержка организаций, занимающихся реализацией древесины для нужд населения Пожарского муниципального района на 2020-2023 годы</w:t>
      </w:r>
      <w:r w:rsidR="003177C4" w:rsidRPr="00A174F7">
        <w:rPr>
          <w:rFonts w:ascii="Times New Roman" w:hAnsi="Times New Roman"/>
          <w:i/>
          <w:sz w:val="26"/>
          <w:szCs w:val="26"/>
        </w:rPr>
        <w:t>»</w:t>
      </w:r>
      <w:r w:rsidRPr="00A174F7">
        <w:rPr>
          <w:rFonts w:ascii="Times New Roman" w:hAnsi="Times New Roman"/>
          <w:i/>
          <w:sz w:val="26"/>
          <w:szCs w:val="26"/>
        </w:rPr>
        <w:t xml:space="preserve">  </w:t>
      </w:r>
      <w:r w:rsidRPr="00A174F7">
        <w:rPr>
          <w:rFonts w:ascii="Times New Roman" w:hAnsi="Times New Roman"/>
          <w:sz w:val="26"/>
          <w:szCs w:val="26"/>
        </w:rPr>
        <w:t xml:space="preserve">утверждены бюджетные ассигнования в сумме 9 178,38 тыс. руб., в том числе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за счет средств субсидий из краевого бюджета Приморского края  – 9 108,03 тыс. руб., на условиях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 расходов за счет бюджета Пожарского муниципального района – 70,35 тыс. руб.,</w:t>
      </w:r>
      <w:r w:rsidRPr="00A174F7">
        <w:rPr>
          <w:rFonts w:ascii="Times New Roman" w:hAnsi="Times New Roman"/>
          <w:sz w:val="26"/>
          <w:szCs w:val="26"/>
        </w:rPr>
        <w:t xml:space="preserve">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кассовое исполнение составило  2 734,16 тыс. руб., или 29,72% плановых назначений. </w:t>
      </w:r>
      <w:r w:rsidRPr="00A174F7">
        <w:rPr>
          <w:rFonts w:ascii="Times New Roman" w:hAnsi="Times New Roman"/>
          <w:sz w:val="26"/>
          <w:szCs w:val="26"/>
        </w:rPr>
        <w:t>Средства направлены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на </w:t>
      </w:r>
      <w:r w:rsidRPr="00A174F7">
        <w:rPr>
          <w:rFonts w:ascii="Times New Roman" w:hAnsi="Times New Roman"/>
          <w:sz w:val="26"/>
          <w:szCs w:val="26"/>
        </w:rPr>
        <w:t xml:space="preserve">предоставление субсидии из бюджета Пожарского муниципального района юридическим лицам </w:t>
      </w:r>
      <w:proofErr w:type="gramStart"/>
      <w:r w:rsidRPr="00A174F7">
        <w:rPr>
          <w:rFonts w:ascii="Times New Roman" w:hAnsi="Times New Roman"/>
          <w:sz w:val="26"/>
          <w:szCs w:val="26"/>
        </w:rPr>
        <w:t>-  производителям</w:t>
      </w:r>
      <w:proofErr w:type="gramEnd"/>
      <w:r w:rsidRPr="00A174F7">
        <w:rPr>
          <w:rFonts w:ascii="Times New Roman" w:hAnsi="Times New Roman"/>
          <w:sz w:val="26"/>
          <w:szCs w:val="26"/>
        </w:rPr>
        <w:t xml:space="preserve"> товаров, работ, услуг, осуществляющим обеспечение граждан твердым топливом (дровами) на территории Пожарского муниципального района.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Расходы </w:t>
      </w:r>
      <w:r w:rsidR="002F35F3" w:rsidRPr="00A174F7">
        <w:rPr>
          <w:rFonts w:ascii="Times New Roman" w:hAnsi="Times New Roman"/>
          <w:sz w:val="26"/>
          <w:szCs w:val="26"/>
          <w:lang w:eastAsia="ru-RU"/>
        </w:rPr>
        <w:t>на реализацию муниципальной программы «Обращение с твердыми коммунальными отходами на территории Пожарского муниципаль</w:t>
      </w:r>
      <w:r w:rsidR="008F23A0" w:rsidRPr="00A174F7">
        <w:rPr>
          <w:rFonts w:ascii="Times New Roman" w:hAnsi="Times New Roman"/>
          <w:sz w:val="26"/>
          <w:szCs w:val="26"/>
          <w:lang w:eastAsia="ru-RU"/>
        </w:rPr>
        <w:t xml:space="preserve">ного района на 2021-2022» </w:t>
      </w:r>
      <w:r w:rsidRPr="00A174F7">
        <w:rPr>
          <w:rFonts w:ascii="Times New Roman" w:hAnsi="Times New Roman"/>
          <w:sz w:val="26"/>
          <w:szCs w:val="26"/>
          <w:lang w:eastAsia="ru-RU"/>
        </w:rPr>
        <w:t>предусмотрены в объеме 488,98 тыс. руб. на мероприятия по обращению с ТКО на территориях сельских поселений района (</w:t>
      </w:r>
      <w:r w:rsidRPr="00A174F7">
        <w:rPr>
          <w:rFonts w:ascii="Times New Roman" w:hAnsi="Times New Roman"/>
          <w:sz w:val="26"/>
          <w:szCs w:val="26"/>
          <w:shd w:val="clear" w:color="auto" w:fill="FFFFFF"/>
        </w:rPr>
        <w:t>обустройство контейнерных площадок в сельских поселениях).</w:t>
      </w:r>
      <w:r w:rsidR="008F23A0" w:rsidRPr="00A174F7">
        <w:rPr>
          <w:rFonts w:ascii="Times New Roman" w:hAnsi="Times New Roman"/>
          <w:sz w:val="26"/>
          <w:szCs w:val="26"/>
          <w:shd w:val="clear" w:color="auto" w:fill="FFFFFF"/>
        </w:rPr>
        <w:t xml:space="preserve"> За 9 месяцев расходы по этой программе не осуществлялись.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u w:val="single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u w:val="single"/>
          <w:lang w:eastAsia="ru-RU"/>
        </w:rPr>
        <w:t xml:space="preserve">Расходы по подразделу 0503 «Благоустройство»  </w:t>
      </w:r>
    </w:p>
    <w:p w:rsidR="00367CCC" w:rsidRPr="00A174F7" w:rsidRDefault="00367CCC" w:rsidP="00367CCC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На реализацию 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муниципальной программы </w:t>
      </w:r>
      <w:r w:rsidR="003177C4" w:rsidRPr="00A174F7">
        <w:rPr>
          <w:rFonts w:ascii="Times New Roman" w:hAnsi="Times New Roman"/>
          <w:i/>
          <w:sz w:val="26"/>
          <w:szCs w:val="26"/>
          <w:lang w:eastAsia="ru-RU"/>
        </w:rPr>
        <w:t>«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>Содержание мест захоронения, расположенных на территории сельских поселений, входящих в состав Пожарского муниципального района на 2020-2023 годы</w:t>
      </w:r>
      <w:r w:rsidR="003177C4" w:rsidRPr="00A174F7">
        <w:rPr>
          <w:rFonts w:ascii="Times New Roman" w:hAnsi="Times New Roman"/>
          <w:i/>
          <w:sz w:val="26"/>
          <w:szCs w:val="26"/>
          <w:lang w:eastAsia="ru-RU"/>
        </w:rPr>
        <w:t>»</w:t>
      </w:r>
      <w:r w:rsidRPr="00A174F7">
        <w:rPr>
          <w:rFonts w:ascii="Times New Roman" w:hAnsi="Times New Roman"/>
          <w:sz w:val="26"/>
          <w:szCs w:val="26"/>
        </w:rPr>
        <w:t xml:space="preserve"> утверждены бюджетные ассигнования в сумме 943,48 тыс. руб. за счет бюджета Пожарского муниципального района</w:t>
      </w:r>
      <w:r w:rsidRPr="00A174F7">
        <w:rPr>
          <w:rFonts w:ascii="Times New Roman" w:hAnsi="Times New Roman"/>
          <w:shd w:val="clear" w:color="auto" w:fill="FFFFFF"/>
        </w:rPr>
        <w:t xml:space="preserve">  </w:t>
      </w:r>
      <w:r w:rsidRPr="00A174F7">
        <w:rPr>
          <w:rFonts w:ascii="Times New Roman" w:hAnsi="Times New Roman"/>
          <w:sz w:val="26"/>
          <w:szCs w:val="26"/>
          <w:shd w:val="clear" w:color="auto" w:fill="FFFFFF"/>
        </w:rPr>
        <w:t>на</w:t>
      </w:r>
      <w:r w:rsidRPr="00A174F7">
        <w:rPr>
          <w:rFonts w:ascii="Segoe UI" w:hAnsi="Segoe UI" w:cs="Segoe UI"/>
          <w:sz w:val="26"/>
          <w:szCs w:val="26"/>
          <w:shd w:val="clear" w:color="auto" w:fill="FFFFFF"/>
        </w:rPr>
        <w:t xml:space="preserve"> </w:t>
      </w:r>
      <w:r w:rsidRPr="00A174F7">
        <w:rPr>
          <w:rFonts w:ascii="Segoe UI" w:hAnsi="Segoe UI" w:cs="Segoe UI"/>
          <w:shd w:val="clear" w:color="auto" w:fill="FFFFFF"/>
        </w:rPr>
        <w:t>у</w:t>
      </w:r>
      <w:r w:rsidRPr="00A174F7">
        <w:rPr>
          <w:rFonts w:ascii="Times New Roman" w:hAnsi="Times New Roman"/>
          <w:sz w:val="26"/>
          <w:szCs w:val="26"/>
          <w:shd w:val="clear" w:color="auto" w:fill="FFFFFF"/>
        </w:rPr>
        <w:t xml:space="preserve">слуги по содержанию и обслуживанию кладбищ, уходу за могилами и местами захоронения на территориях сельских поселений Пожарского муниципального района (с. Верхний-Перевал, с. </w:t>
      </w:r>
      <w:proofErr w:type="spellStart"/>
      <w:r w:rsidRPr="00A174F7">
        <w:rPr>
          <w:rFonts w:ascii="Times New Roman" w:hAnsi="Times New Roman"/>
          <w:sz w:val="26"/>
          <w:szCs w:val="26"/>
          <w:shd w:val="clear" w:color="auto" w:fill="FFFFFF"/>
        </w:rPr>
        <w:t>Губерово</w:t>
      </w:r>
      <w:proofErr w:type="spellEnd"/>
      <w:r w:rsidRPr="00A174F7">
        <w:rPr>
          <w:rFonts w:ascii="Times New Roman" w:hAnsi="Times New Roman"/>
          <w:sz w:val="26"/>
          <w:szCs w:val="26"/>
          <w:shd w:val="clear" w:color="auto" w:fill="FFFFFF"/>
        </w:rPr>
        <w:t xml:space="preserve">, с. Новостройка, с. Знаменка, с. </w:t>
      </w:r>
      <w:proofErr w:type="spellStart"/>
      <w:r w:rsidRPr="00A174F7">
        <w:rPr>
          <w:rFonts w:ascii="Times New Roman" w:hAnsi="Times New Roman"/>
          <w:sz w:val="26"/>
          <w:szCs w:val="26"/>
          <w:shd w:val="clear" w:color="auto" w:fill="FFFFFF"/>
        </w:rPr>
        <w:t>Игнатьевка</w:t>
      </w:r>
      <w:proofErr w:type="spellEnd"/>
      <w:r w:rsidRPr="00A174F7">
        <w:rPr>
          <w:rFonts w:ascii="Times New Roman" w:hAnsi="Times New Roman"/>
          <w:sz w:val="26"/>
          <w:szCs w:val="26"/>
          <w:shd w:val="clear" w:color="auto" w:fill="FFFFFF"/>
        </w:rPr>
        <w:t xml:space="preserve">, с. </w:t>
      </w:r>
      <w:proofErr w:type="spellStart"/>
      <w:r w:rsidRPr="00A174F7">
        <w:rPr>
          <w:rFonts w:ascii="Times New Roman" w:hAnsi="Times New Roman"/>
          <w:sz w:val="26"/>
          <w:szCs w:val="26"/>
          <w:shd w:val="clear" w:color="auto" w:fill="FFFFFF"/>
        </w:rPr>
        <w:t>Емельяновка</w:t>
      </w:r>
      <w:proofErr w:type="spellEnd"/>
      <w:r w:rsidRPr="00A174F7">
        <w:rPr>
          <w:rFonts w:ascii="Times New Roman" w:hAnsi="Times New Roman"/>
          <w:sz w:val="26"/>
          <w:szCs w:val="26"/>
          <w:shd w:val="clear" w:color="auto" w:fill="FFFFFF"/>
        </w:rPr>
        <w:t>)</w:t>
      </w:r>
      <w:r w:rsidRPr="00A174F7">
        <w:rPr>
          <w:rFonts w:ascii="Times New Roman" w:hAnsi="Times New Roman"/>
          <w:sz w:val="26"/>
          <w:szCs w:val="26"/>
        </w:rPr>
        <w:t xml:space="preserve">. Расходы </w:t>
      </w:r>
      <w:proofErr w:type="gramStart"/>
      <w:r w:rsidRPr="00A174F7">
        <w:rPr>
          <w:rFonts w:ascii="Times New Roman" w:hAnsi="Times New Roman"/>
          <w:sz w:val="26"/>
          <w:szCs w:val="26"/>
        </w:rPr>
        <w:t>за  9</w:t>
      </w:r>
      <w:proofErr w:type="gramEnd"/>
      <w:r w:rsidRPr="00A174F7">
        <w:rPr>
          <w:rFonts w:ascii="Times New Roman" w:hAnsi="Times New Roman"/>
          <w:sz w:val="26"/>
          <w:szCs w:val="26"/>
        </w:rPr>
        <w:t xml:space="preserve"> месяцев 2021 года составили 75,31 тыс. руб. или 7,98% от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утвержденных плановых назначений. Полное освоение средств планируется в </w:t>
      </w:r>
      <w:r w:rsidR="003177C4" w:rsidRPr="00A174F7">
        <w:rPr>
          <w:rFonts w:ascii="Times New Roman" w:hAnsi="Times New Roman"/>
          <w:sz w:val="26"/>
          <w:szCs w:val="26"/>
          <w:lang w:eastAsia="ru-RU"/>
        </w:rPr>
        <w:t xml:space="preserve">                    </w:t>
      </w:r>
      <w:r w:rsidRPr="00A174F7">
        <w:rPr>
          <w:rFonts w:ascii="Times New Roman" w:hAnsi="Times New Roman"/>
          <w:sz w:val="26"/>
          <w:szCs w:val="26"/>
          <w:lang w:eastAsia="ru-RU"/>
        </w:rPr>
        <w:t>4 квартале 2021 года.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0505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«Другие вопросы в области жилищно-коммунального хозяйства»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</w:rPr>
        <w:t xml:space="preserve">утверждены бюджетные ассигнования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за счет средств краевого бюджета на регистрацию и учет граждан, имеющих право на получение жилищных субсидий в связи с переселением из районов Крайнего Севера и </w:t>
      </w:r>
      <w:r w:rsidRPr="00A174F7">
        <w:rPr>
          <w:rFonts w:ascii="Times New Roman" w:hAnsi="Times New Roman"/>
          <w:sz w:val="26"/>
          <w:szCs w:val="26"/>
          <w:lang w:eastAsia="ru-RU"/>
        </w:rPr>
        <w:lastRenderedPageBreak/>
        <w:t xml:space="preserve">приравненных к ним областей в сумме 2,15 тыс. руб. </w:t>
      </w:r>
      <w:r w:rsidRPr="00A174F7">
        <w:rPr>
          <w:rFonts w:ascii="Times New Roman" w:hAnsi="Times New Roman"/>
          <w:sz w:val="26"/>
          <w:szCs w:val="26"/>
        </w:rPr>
        <w:t>За 9 месяцев 2021 года кассовые расходы составили 1,61 тыс. руб. Денежные средства направлены на оплату труда и начисления лицам, осуществляющим регистрацию и учет граждан, имеющих право на получение жилищных субсидий в связи с переселением из районов Крайнего Севера и приравненных к ним областей.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u w:val="single"/>
          <w:lang w:eastAsia="ru-RU"/>
        </w:rPr>
        <w:t>Раздел 0700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«Образование» занимает наибольшую долю в структуре расходов бюджета Пожарского муниципального района – 62,2%. Кассовое исполнение за                             9</w:t>
      </w:r>
      <w:r w:rsidRPr="00A174F7">
        <w:rPr>
          <w:rFonts w:ascii="Times New Roman" w:hAnsi="Times New Roman"/>
          <w:sz w:val="26"/>
          <w:szCs w:val="26"/>
        </w:rPr>
        <w:t xml:space="preserve"> месяцев 2021 года </w:t>
      </w:r>
      <w:r w:rsidRPr="00A174F7">
        <w:rPr>
          <w:rFonts w:ascii="Times New Roman" w:hAnsi="Times New Roman"/>
          <w:sz w:val="26"/>
          <w:szCs w:val="26"/>
          <w:lang w:eastAsia="ru-RU"/>
        </w:rPr>
        <w:t>по отрасли составило 406 313,</w:t>
      </w:r>
      <w:r w:rsidR="000C0953" w:rsidRPr="00A174F7">
        <w:rPr>
          <w:rFonts w:ascii="Times New Roman" w:hAnsi="Times New Roman"/>
          <w:sz w:val="26"/>
          <w:szCs w:val="26"/>
          <w:lang w:eastAsia="ru-RU"/>
        </w:rPr>
        <w:t>59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руб., или 73,45% от плановых назначений 553 192,98 тыс. руб. в том числе: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- за счет средств районного бюджета расходы составили </w:t>
      </w:r>
      <w:r w:rsidR="00EB2C70" w:rsidRPr="00A174F7">
        <w:rPr>
          <w:rFonts w:ascii="Times New Roman" w:hAnsi="Times New Roman"/>
          <w:sz w:val="26"/>
          <w:szCs w:val="26"/>
          <w:lang w:eastAsia="ru-RU"/>
        </w:rPr>
        <w:t>170 371,08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 или 80,78% от плановых назначений </w:t>
      </w:r>
      <w:r w:rsidRPr="00A174F7">
        <w:rPr>
          <w:rFonts w:ascii="Times New Roman" w:hAnsi="Times New Roman"/>
          <w:b/>
          <w:sz w:val="26"/>
          <w:szCs w:val="26"/>
          <w:lang w:eastAsia="ru-RU"/>
        </w:rPr>
        <w:t>–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B2C70" w:rsidRPr="00A174F7">
        <w:rPr>
          <w:rFonts w:ascii="Times New Roman" w:hAnsi="Times New Roman"/>
          <w:sz w:val="26"/>
          <w:szCs w:val="26"/>
          <w:lang w:eastAsia="ru-RU"/>
        </w:rPr>
        <w:t>214 942,77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- за счет средств краевого бюджета – </w:t>
      </w:r>
      <w:r w:rsidR="00EB2C70" w:rsidRPr="00A174F7">
        <w:rPr>
          <w:rFonts w:ascii="Times New Roman" w:hAnsi="Times New Roman"/>
          <w:sz w:val="26"/>
          <w:szCs w:val="26"/>
          <w:lang w:eastAsia="ru-RU"/>
        </w:rPr>
        <w:t>235 942,514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руб. или 70,30 % от плановых назначений </w:t>
      </w:r>
      <w:r w:rsidR="00EB2C70" w:rsidRPr="00A174F7">
        <w:rPr>
          <w:rFonts w:ascii="Times New Roman" w:hAnsi="Times New Roman"/>
          <w:sz w:val="26"/>
          <w:szCs w:val="26"/>
          <w:lang w:eastAsia="ru-RU"/>
        </w:rPr>
        <w:t>338 250,213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367CCC" w:rsidRPr="00A174F7" w:rsidRDefault="00367CCC" w:rsidP="00367C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За 9</w:t>
      </w:r>
      <w:r w:rsidRPr="00A174F7">
        <w:rPr>
          <w:rFonts w:ascii="Times New Roman" w:hAnsi="Times New Roman"/>
          <w:sz w:val="26"/>
          <w:szCs w:val="26"/>
        </w:rPr>
        <w:t xml:space="preserve"> месяцев 2021 года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осуществлялась 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реализация муниципальной программы </w:t>
      </w:r>
      <w:r w:rsidR="003177C4" w:rsidRPr="00A174F7">
        <w:rPr>
          <w:rFonts w:ascii="Times New Roman" w:hAnsi="Times New Roman"/>
          <w:i/>
          <w:sz w:val="26"/>
          <w:szCs w:val="26"/>
          <w:lang w:eastAsia="ru-RU"/>
        </w:rPr>
        <w:t>«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>Развитие образования Пожарского муниципального района</w:t>
      </w:r>
      <w:r w:rsidR="003177C4" w:rsidRPr="00A174F7">
        <w:rPr>
          <w:rFonts w:ascii="Times New Roman" w:hAnsi="Times New Roman"/>
          <w:i/>
          <w:sz w:val="26"/>
          <w:szCs w:val="26"/>
          <w:lang w:eastAsia="ru-RU"/>
        </w:rPr>
        <w:t>»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на 2020-2023 годы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в объеме </w:t>
      </w:r>
      <w:r w:rsidR="00127B39" w:rsidRPr="00A174F7">
        <w:rPr>
          <w:rFonts w:ascii="Times New Roman" w:hAnsi="Times New Roman"/>
          <w:sz w:val="26"/>
          <w:szCs w:val="26"/>
          <w:lang w:eastAsia="ru-RU"/>
        </w:rPr>
        <w:t>377 099,71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127B39" w:rsidRPr="00A174F7">
        <w:rPr>
          <w:rFonts w:ascii="Times New Roman" w:hAnsi="Times New Roman"/>
          <w:sz w:val="26"/>
          <w:szCs w:val="26"/>
          <w:lang w:eastAsia="ru-RU"/>
        </w:rPr>
        <w:t>72,8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% уточненных плановых назначений </w:t>
      </w:r>
      <w:r w:rsidR="003177C4" w:rsidRPr="00A174F7">
        <w:rPr>
          <w:rFonts w:ascii="Times New Roman" w:hAnsi="Times New Roman"/>
          <w:sz w:val="26"/>
          <w:szCs w:val="26"/>
          <w:lang w:eastAsia="ru-RU"/>
        </w:rPr>
        <w:t xml:space="preserve">                 </w:t>
      </w:r>
      <w:r w:rsidR="00127B39" w:rsidRPr="00A174F7">
        <w:rPr>
          <w:rFonts w:ascii="Times New Roman" w:hAnsi="Times New Roman"/>
          <w:sz w:val="26"/>
          <w:szCs w:val="26"/>
          <w:lang w:eastAsia="ru-RU"/>
        </w:rPr>
        <w:t>518 102,97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 в том числе: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i/>
          <w:sz w:val="26"/>
          <w:szCs w:val="26"/>
          <w:lang w:eastAsia="ru-RU"/>
        </w:rPr>
        <w:t xml:space="preserve">Дошкольное образование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0701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составили 106 969,</w:t>
      </w:r>
      <w:r w:rsidR="00127B39" w:rsidRPr="00A174F7">
        <w:rPr>
          <w:rFonts w:ascii="Times New Roman" w:hAnsi="Times New Roman"/>
          <w:sz w:val="26"/>
          <w:szCs w:val="26"/>
          <w:lang w:eastAsia="ru-RU"/>
        </w:rPr>
        <w:t>78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 или 75,49% от плановых назначений 141 706,95 тыс. руб.</w:t>
      </w:r>
    </w:p>
    <w:p w:rsidR="00367CCC" w:rsidRPr="00A174F7" w:rsidRDefault="00367CCC" w:rsidP="00367CCC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Исполнение муниципальной подпрограммы </w:t>
      </w:r>
      <w:r w:rsidR="003177C4" w:rsidRPr="00A174F7">
        <w:rPr>
          <w:rFonts w:ascii="Times New Roman" w:hAnsi="Times New Roman"/>
          <w:i/>
          <w:sz w:val="26"/>
          <w:szCs w:val="26"/>
          <w:lang w:eastAsia="ru-RU"/>
        </w:rPr>
        <w:t>«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>Развитие системы дошкольного образования Пожарского муниципального района</w:t>
      </w:r>
      <w:r w:rsidR="003177C4" w:rsidRPr="00A174F7">
        <w:rPr>
          <w:rFonts w:ascii="Times New Roman" w:hAnsi="Times New Roman"/>
          <w:i/>
          <w:sz w:val="26"/>
          <w:szCs w:val="26"/>
          <w:lang w:eastAsia="ru-RU"/>
        </w:rPr>
        <w:t>»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на 2020-2023 годы» </w:t>
      </w:r>
      <w:r w:rsidRPr="00A174F7">
        <w:rPr>
          <w:rFonts w:ascii="Times New Roman" w:hAnsi="Times New Roman"/>
          <w:sz w:val="26"/>
          <w:szCs w:val="26"/>
          <w:lang w:eastAsia="ru-RU"/>
        </w:rPr>
        <w:t>за 9</w:t>
      </w:r>
      <w:r w:rsidRPr="00A174F7">
        <w:rPr>
          <w:rFonts w:ascii="Times New Roman" w:hAnsi="Times New Roman"/>
          <w:sz w:val="26"/>
          <w:szCs w:val="26"/>
        </w:rPr>
        <w:t xml:space="preserve"> месяцев 2021 года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составило 104 254,46 тыс. руб. или 75,01% уточненных плановых назначений 138 991,60 тыс. руб. </w:t>
      </w:r>
    </w:p>
    <w:p w:rsidR="00367CCC" w:rsidRPr="00A174F7" w:rsidRDefault="00367CCC" w:rsidP="00367CCC">
      <w:pPr>
        <w:numPr>
          <w:ilvl w:val="0"/>
          <w:numId w:val="28"/>
        </w:numPr>
        <w:tabs>
          <w:tab w:val="clear" w:pos="1353"/>
          <w:tab w:val="num" w:pos="0"/>
          <w:tab w:val="num" w:pos="928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lang w:eastAsia="ru-RU"/>
        </w:rPr>
        <w:t>субсидии на финансовое обеспечение муниципального задания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на оказание муниципальных услуг составили </w:t>
      </w:r>
      <w:r w:rsidR="00127B39" w:rsidRPr="00A174F7">
        <w:rPr>
          <w:rFonts w:ascii="Times New Roman" w:hAnsi="Times New Roman"/>
          <w:sz w:val="26"/>
          <w:szCs w:val="26"/>
          <w:lang w:eastAsia="ru-RU"/>
        </w:rPr>
        <w:t>103 434,54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 или 75,01% исполнения годового плана </w:t>
      </w:r>
      <w:r w:rsidR="00127B39" w:rsidRPr="00A174F7">
        <w:rPr>
          <w:rFonts w:ascii="Times New Roman" w:hAnsi="Times New Roman"/>
          <w:sz w:val="26"/>
          <w:szCs w:val="26"/>
          <w:lang w:eastAsia="ru-RU"/>
        </w:rPr>
        <w:t>137 914,65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в том числе: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а) за счет средств местного бюджета 47 638,</w:t>
      </w:r>
      <w:r w:rsidR="00127B39" w:rsidRPr="00A174F7">
        <w:rPr>
          <w:rFonts w:ascii="Times New Roman" w:hAnsi="Times New Roman"/>
          <w:sz w:val="26"/>
          <w:szCs w:val="26"/>
          <w:lang w:eastAsia="ru-RU"/>
        </w:rPr>
        <w:t xml:space="preserve">88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тыс. руб. или 80,71% плановых назначений 59 046,67 тыс. руб., расходы на оплату труда и начисления на выплаты по оплате труда, на оплату коммунальных услуг и другие расходы.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б) за счет субвенций из краевого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составили 55 775,66 тыс. руб. или 70,72% от плановых назначений 78 867,99 тыс. руб., расходы </w:t>
      </w:r>
      <w:r w:rsidRPr="00A174F7">
        <w:rPr>
          <w:rFonts w:ascii="Times New Roman" w:hAnsi="Times New Roman"/>
          <w:sz w:val="26"/>
          <w:szCs w:val="26"/>
          <w:lang w:eastAsia="ru-RU"/>
        </w:rPr>
        <w:lastRenderedPageBreak/>
        <w:t>направляются на оплату труда и начисления на выплаты по оплате труда и прочие расходы на учебные пособия, услуги интернета.</w:t>
      </w:r>
      <w:r w:rsidRPr="00A174F7">
        <w:rPr>
          <w:rFonts w:ascii="Times New Roman" w:hAnsi="Times New Roman"/>
          <w:b/>
          <w:sz w:val="26"/>
          <w:szCs w:val="26"/>
          <w:highlight w:val="yellow"/>
          <w:lang w:eastAsia="ru-RU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lang w:eastAsia="ru-RU"/>
        </w:rPr>
        <w:t>субсидии на иные цели (программные мероприятия)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: 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а) запланированы расходы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за счет средств депутатов направленных на исполнение наказов избирателей в сумме 175,0 тыс. руб. </w:t>
      </w:r>
      <w:r w:rsidRPr="00A174F7">
        <w:rPr>
          <w:rFonts w:ascii="Times New Roman" w:hAnsi="Times New Roman"/>
          <w:sz w:val="26"/>
          <w:szCs w:val="26"/>
        </w:rPr>
        <w:t xml:space="preserve">За 9 месяцев 2021 года </w:t>
      </w:r>
      <w:r w:rsidR="00127B39" w:rsidRPr="00A174F7">
        <w:rPr>
          <w:rFonts w:ascii="Times New Roman" w:hAnsi="Times New Roman"/>
          <w:sz w:val="26"/>
          <w:szCs w:val="26"/>
        </w:rPr>
        <w:t>кассовое исполнение составило 100 %</w:t>
      </w:r>
      <w:r w:rsidRPr="00A174F7">
        <w:rPr>
          <w:rFonts w:ascii="Times New Roman" w:hAnsi="Times New Roman"/>
          <w:sz w:val="26"/>
          <w:szCs w:val="26"/>
        </w:rPr>
        <w:t>. Средства направлены на приобретения материалов для ограждения МБДОУ, приобретение и установку дверей в зданиях МБДОУ.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</w:rPr>
        <w:t>б)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запланированы </w:t>
      </w:r>
      <w:r w:rsidRPr="00A174F7">
        <w:rPr>
          <w:rFonts w:ascii="Times New Roman" w:hAnsi="Times New Roman"/>
          <w:sz w:val="26"/>
          <w:szCs w:val="26"/>
        </w:rPr>
        <w:t xml:space="preserve">расходы по оплате договоров на выполнение работ по установке СПС (тревожная кнопка), ПСД на капитальный ремонт территории МБДОУ № 2,7,10 в сумме 901,94 тыс. руб.  За 9 месяцев 2021 года кассовые расходы составили 644,90 тыс. руб. или 71,50% от </w:t>
      </w:r>
      <w:r w:rsidRPr="00A174F7">
        <w:rPr>
          <w:rFonts w:ascii="Times New Roman" w:hAnsi="Times New Roman"/>
          <w:sz w:val="26"/>
          <w:szCs w:val="26"/>
          <w:lang w:eastAsia="ru-RU"/>
        </w:rPr>
        <w:t>уточненных плановых назначений.</w:t>
      </w:r>
      <w:r w:rsidRPr="00A174F7">
        <w:rPr>
          <w:rFonts w:ascii="Times New Roman" w:hAnsi="Times New Roman"/>
          <w:b/>
          <w:sz w:val="26"/>
          <w:szCs w:val="26"/>
          <w:highlight w:val="yellow"/>
          <w:lang w:eastAsia="ru-RU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A174F7">
        <w:rPr>
          <w:rFonts w:ascii="Times New Roman" w:hAnsi="Times New Roman"/>
          <w:b/>
          <w:sz w:val="26"/>
          <w:szCs w:val="26"/>
        </w:rPr>
        <w:t xml:space="preserve">(непрограммные мероприятия):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</w:rPr>
        <w:t xml:space="preserve">- </w:t>
      </w:r>
      <w:r w:rsidRPr="00A174F7">
        <w:rPr>
          <w:rFonts w:ascii="Times New Roman" w:hAnsi="Times New Roman"/>
          <w:sz w:val="26"/>
          <w:szCs w:val="26"/>
        </w:rPr>
        <w:t xml:space="preserve">гашение кредиторской задолженности за 2020-2021 год. </w:t>
      </w:r>
      <w:r w:rsidRPr="00A174F7">
        <w:rPr>
          <w:rFonts w:ascii="Times New Roman" w:hAnsi="Times New Roman"/>
          <w:sz w:val="26"/>
          <w:szCs w:val="26"/>
          <w:lang w:eastAsia="ru-RU"/>
        </w:rPr>
        <w:t>Кассовый расход составил 2 676,12 тыс. руб. или 100 % от плановых назначений.</w:t>
      </w:r>
      <w:r w:rsidRPr="00A174F7">
        <w:rPr>
          <w:rFonts w:ascii="Times New Roman" w:hAnsi="Times New Roman"/>
          <w:b/>
          <w:sz w:val="26"/>
          <w:szCs w:val="26"/>
          <w:highlight w:val="yellow"/>
          <w:lang w:eastAsia="ru-RU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- на расходы по предупреждению распространения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коронавирусной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 инфекции на территории Пожарского муниципального района запланировано 39,23 тыс. руб. Расходы произведены в полном объеме. Средства направлены на дезинфекцию зданий.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i/>
          <w:sz w:val="26"/>
          <w:szCs w:val="26"/>
          <w:lang w:eastAsia="ru-RU"/>
        </w:rPr>
        <w:t>Общее образование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0702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составили 285 324,06 тыс. руб. или 72,97 % от плановых назначений 391 026,</w:t>
      </w:r>
      <w:r w:rsidR="005315FF" w:rsidRPr="00A174F7">
        <w:rPr>
          <w:rFonts w:ascii="Times New Roman" w:hAnsi="Times New Roman"/>
          <w:sz w:val="26"/>
          <w:szCs w:val="26"/>
          <w:lang w:eastAsia="ru-RU"/>
        </w:rPr>
        <w:t>91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 в том числе: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1) на реализацию муниципальной подпрограммы «Развитие системы общего образования Пожарского муниципального района на 2020-2023 годы»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за 9 месяцев 2021 год кассовое исполнение составило 259 429,19 тыс. руб. или 72,18% уточненных плановых назначений 359 430,95 тыс. руб.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b/>
          <w:sz w:val="26"/>
          <w:szCs w:val="26"/>
          <w:lang w:eastAsia="ru-RU"/>
        </w:rPr>
        <w:t>субсидии на финансовое обеспечение муниципального задания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на оказание муниципальных услуг составили </w:t>
      </w:r>
      <w:r w:rsidR="005315FF" w:rsidRPr="00A174F7">
        <w:rPr>
          <w:rFonts w:ascii="Times New Roman" w:hAnsi="Times New Roman"/>
          <w:sz w:val="26"/>
          <w:szCs w:val="26"/>
          <w:lang w:eastAsia="ru-RU"/>
        </w:rPr>
        <w:t>259 429,21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 w:rsidR="005315FF"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руб. или 72,15% исполнения </w:t>
      </w:r>
      <w:r w:rsidR="005315FF" w:rsidRPr="00A174F7">
        <w:rPr>
          <w:rFonts w:ascii="Times New Roman" w:hAnsi="Times New Roman"/>
          <w:sz w:val="26"/>
          <w:szCs w:val="26"/>
          <w:lang w:eastAsia="ru-RU"/>
        </w:rPr>
        <w:t>359 430,96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а) </w:t>
      </w:r>
      <w:r w:rsidRPr="00A174F7">
        <w:rPr>
          <w:rFonts w:ascii="Times New Roman" w:hAnsi="Times New Roman"/>
          <w:b/>
          <w:i/>
          <w:sz w:val="26"/>
          <w:szCs w:val="26"/>
          <w:lang w:eastAsia="ru-RU"/>
        </w:rPr>
        <w:t>по общеобразовательным учреждениям</w:t>
      </w:r>
      <w:r w:rsidRPr="00A174F7">
        <w:rPr>
          <w:rFonts w:ascii="Times New Roman" w:hAnsi="Times New Roman"/>
          <w:sz w:val="26"/>
          <w:szCs w:val="26"/>
          <w:lang w:eastAsia="ru-RU"/>
        </w:rPr>
        <w:t>: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- за счет средств местного бюджета 69 130,47 тыс. руб. или 80,96% плановых назначений 85 386,641 тыс. руб., на оплату труда и начисления на выплаты по оплате труда, на оплату коммунальных услуг, и другие расходы: прохождение медосмотра работников, оплата ГСМ, приобретение запасных частей для школьных автобусов, автострахование и т.д.;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lastRenderedPageBreak/>
        <w:t xml:space="preserve">- за счет субвенции из краевого бюджета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 146 149,82 тыс. руб. или 74,40% от плановых назначений 196 444,39 тыс. руб.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- за счет субвенции из краевого бюджета на обеспечение питанием детей, обучающихся в муниципальных образовательных учреждениях Приморского края исполнено в объеме 5 406,17 тыс. руб. или 75,03% от плановых показателей </w:t>
      </w:r>
      <w:r w:rsidR="003177C4" w:rsidRPr="00A174F7">
        <w:rPr>
          <w:rFonts w:ascii="Times New Roman" w:hAnsi="Times New Roman"/>
          <w:sz w:val="26"/>
          <w:szCs w:val="26"/>
          <w:lang w:eastAsia="ru-RU"/>
        </w:rPr>
        <w:t xml:space="preserve">                 </w:t>
      </w:r>
      <w:r w:rsidRPr="00A174F7">
        <w:rPr>
          <w:rFonts w:ascii="Times New Roman" w:hAnsi="Times New Roman"/>
          <w:sz w:val="26"/>
          <w:szCs w:val="26"/>
          <w:lang w:eastAsia="ru-RU"/>
        </w:rPr>
        <w:t>7 205,45 тыс. руб.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 - за счет иных межбюджетных трансфертов из федерального бюджета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предусмотрено 23 088,0 тыс. руб. Кассовый расход за 9 месяцев 2021 года произведен на сумму 15 118,23 тыс. руб. или 65,48 % от плановых назначений.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- за счет субвенций из федерального бюджета на осуществление отдельных полномочий по обеспечению горячим питанием обучающихся, получающих начальное общее образование в муниципальных общеобразовательных организациях Приморского края, запланировано 13 982,50 тыс. руб. Кассовый расход составил          7115,2 тыс. руб. или 50,89% от плановых назначений. </w:t>
      </w:r>
    </w:p>
    <w:p w:rsidR="00367CCC" w:rsidRPr="00A174F7" w:rsidRDefault="00367CCC" w:rsidP="00367CCC">
      <w:pPr>
        <w:numPr>
          <w:ilvl w:val="0"/>
          <w:numId w:val="28"/>
        </w:numPr>
        <w:tabs>
          <w:tab w:val="clear" w:pos="1353"/>
          <w:tab w:val="left" w:pos="0"/>
          <w:tab w:val="num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lang w:eastAsia="ru-RU"/>
        </w:rPr>
        <w:t>субсидии на иные цели (программные мероприятия)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запланирована в сумме 164 235,25 тыс. руб., из них за счет краевого бюджета в сумме 159 540,2 тыс. руб., за счет бюджета Пожарского муниципального района в сумме 4 695,00 тыс. руб. </w:t>
      </w:r>
      <w:r w:rsidRPr="00A174F7">
        <w:rPr>
          <w:rFonts w:ascii="Times New Roman" w:hAnsi="Times New Roman"/>
          <w:sz w:val="26"/>
          <w:szCs w:val="26"/>
        </w:rPr>
        <w:t xml:space="preserve">кассовый расход </w:t>
      </w:r>
      <w:r w:rsidRPr="00A174F7">
        <w:rPr>
          <w:rFonts w:ascii="Times New Roman" w:hAnsi="Times New Roman"/>
          <w:sz w:val="26"/>
          <w:szCs w:val="26"/>
          <w:lang w:eastAsia="ru-RU"/>
        </w:rPr>
        <w:t>составил 10 580,95 тыс. руб., или 6,4% от плановых назначений: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а) запланирована субсидия из краевого бюджета на создание новых мест в общеобразовательных организациях в сельской местности строительство «Средней образовательной школы на 220 мест в с. Пожарском» в сумме 144 373,37 тыс. руб.;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б) запланированы расходы </w:t>
      </w:r>
      <w:r w:rsidRPr="00A174F7">
        <w:rPr>
          <w:rFonts w:ascii="Times New Roman" w:hAnsi="Times New Roman"/>
          <w:sz w:val="26"/>
          <w:szCs w:val="26"/>
          <w:lang w:eastAsia="ru-RU"/>
        </w:rPr>
        <w:t>за счет средств депутатов на исполнение наказов избирателей в объеме 695,00 тыс. руб., з</w:t>
      </w:r>
      <w:r w:rsidRPr="00A174F7">
        <w:rPr>
          <w:rFonts w:ascii="Times New Roman" w:hAnsi="Times New Roman"/>
          <w:sz w:val="26"/>
          <w:szCs w:val="26"/>
        </w:rPr>
        <w:t xml:space="preserve">а 9 месяцев 2021 года кассовый расход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составил 630,75 тыс. руб. или 90,76% от плановых назначений. Расходы направлены на приобретение и установку межэтажных дверей, приобретение и установка пластиковых окон, светильников, приобретение оргтехники. </w:t>
      </w:r>
    </w:p>
    <w:p w:rsidR="00367CCC" w:rsidRPr="00A174F7" w:rsidRDefault="00367CCC" w:rsidP="00367CCC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 xml:space="preserve">в)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запланированы </w:t>
      </w:r>
      <w:r w:rsidRPr="00A174F7">
        <w:rPr>
          <w:rFonts w:ascii="Times New Roman" w:hAnsi="Times New Roman"/>
          <w:sz w:val="26"/>
          <w:szCs w:val="26"/>
        </w:rPr>
        <w:t>расходы по оплате договоров по установке теплосчетчиков, ПСД на установку спортивных площадок МОБУ СОШ № 2,5,16, капитальный ремонт инженерных теплосетей в сумме 7 674,73 тыс. руб.  За 9 месяцев 2021 года кассовые расходы составили 4 693,30 тыс. руб. или 61,15%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от плановых назначений</w:t>
      </w:r>
      <w:r w:rsidRPr="00A174F7">
        <w:rPr>
          <w:rFonts w:ascii="Times New Roman" w:hAnsi="Times New Roman"/>
          <w:sz w:val="26"/>
          <w:szCs w:val="26"/>
        </w:rPr>
        <w:t>;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lastRenderedPageBreak/>
        <w:t xml:space="preserve">г) запланирована субсидия из краевого бюджета на капитальный ремонт зданий общеобразовательных учреждений на установку пластиковых окон МОБУ СОШ № 4 в сумме 5 402,96 тыс. руб.,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на условиях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 расходов за счет бюджета Пожарского муниципального района – 67,85 тыс. руб. Кассовый расход за 9 месяцев   2021 года произведен на сумму 5 256,93 тыс. руб. руб. или 97,3% от плановых назначений, за счет </w:t>
      </w:r>
      <w:r w:rsidRPr="00A174F7">
        <w:rPr>
          <w:rFonts w:ascii="Times New Roman" w:hAnsi="Times New Roman"/>
          <w:sz w:val="26"/>
          <w:szCs w:val="26"/>
        </w:rPr>
        <w:t xml:space="preserve">краевого бюджета 5 256,93 тыс. руб., за счет средств района </w:t>
      </w:r>
      <w:r w:rsidR="003177C4" w:rsidRPr="00A174F7">
        <w:rPr>
          <w:rFonts w:ascii="Times New Roman" w:hAnsi="Times New Roman"/>
          <w:sz w:val="26"/>
          <w:szCs w:val="26"/>
        </w:rPr>
        <w:t xml:space="preserve">                </w:t>
      </w:r>
      <w:r w:rsidRPr="00A174F7">
        <w:rPr>
          <w:rFonts w:ascii="Times New Roman" w:hAnsi="Times New Roman"/>
          <w:sz w:val="26"/>
          <w:szCs w:val="26"/>
        </w:rPr>
        <w:t>53,10 тыс. руб.;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</w:rPr>
        <w:t>д) запланирована субсидия из краевого бюджета на строительство, реконструкцию и приобретение зданий муниципальных образовательных организаций в сумме 11 425,4 тыс. руб.,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на условиях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 расходов за счет бюджета Пожарского муниципального района – 57,41 тыс. руб.</w:t>
      </w:r>
      <w:r w:rsidRPr="00A174F7">
        <w:rPr>
          <w:rFonts w:ascii="Times New Roman" w:hAnsi="Times New Roman"/>
          <w:sz w:val="26"/>
          <w:szCs w:val="26"/>
        </w:rPr>
        <w:t xml:space="preserve"> За 9 месяцев 2021 года кассовые расходы не осуществлялись.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A174F7">
        <w:rPr>
          <w:rFonts w:ascii="Times New Roman" w:hAnsi="Times New Roman"/>
          <w:b/>
          <w:sz w:val="26"/>
          <w:szCs w:val="26"/>
        </w:rPr>
        <w:t xml:space="preserve">(непрограммные мероприятия):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97ECF">
        <w:rPr>
          <w:rFonts w:ascii="Times New Roman" w:hAnsi="Times New Roman"/>
          <w:b/>
          <w:sz w:val="26"/>
          <w:szCs w:val="26"/>
        </w:rPr>
        <w:t xml:space="preserve">- </w:t>
      </w:r>
      <w:r w:rsidRPr="00897ECF">
        <w:rPr>
          <w:rFonts w:ascii="Times New Roman" w:hAnsi="Times New Roman"/>
          <w:sz w:val="26"/>
          <w:szCs w:val="26"/>
        </w:rPr>
        <w:t>гашение кредиторской задолженности за 2020 - 2021 годы к</w:t>
      </w:r>
      <w:r w:rsidRPr="00897ECF">
        <w:rPr>
          <w:rFonts w:ascii="Times New Roman" w:hAnsi="Times New Roman"/>
          <w:sz w:val="26"/>
          <w:szCs w:val="26"/>
          <w:lang w:eastAsia="ru-RU"/>
        </w:rPr>
        <w:t xml:space="preserve">ассовый расход составил </w:t>
      </w:r>
      <w:r w:rsidR="00897ECF" w:rsidRPr="00897ECF">
        <w:rPr>
          <w:rFonts w:ascii="Times New Roman" w:hAnsi="Times New Roman"/>
          <w:sz w:val="26"/>
          <w:szCs w:val="26"/>
          <w:lang w:eastAsia="ru-RU"/>
        </w:rPr>
        <w:t>7 242,29</w:t>
      </w:r>
      <w:r w:rsidRPr="00897ECF">
        <w:rPr>
          <w:rFonts w:ascii="Times New Roman" w:hAnsi="Times New Roman"/>
          <w:sz w:val="26"/>
          <w:szCs w:val="26"/>
          <w:lang w:eastAsia="ru-RU"/>
        </w:rPr>
        <w:t xml:space="preserve"> тыс. руб. или 100 % от плановых назначений;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- на расходы по предупреждению распространения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коронавирусной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 инфекции на территории Пожарского муниципального района </w:t>
      </w:r>
      <w:r w:rsidRPr="00A174F7">
        <w:rPr>
          <w:rFonts w:ascii="Times New Roman" w:hAnsi="Times New Roman"/>
          <w:sz w:val="26"/>
          <w:szCs w:val="26"/>
        </w:rPr>
        <w:t>к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ассовый расход составил </w:t>
      </w:r>
      <w:r w:rsidR="003177C4" w:rsidRPr="00A174F7">
        <w:rPr>
          <w:rFonts w:ascii="Times New Roman" w:hAnsi="Times New Roman"/>
          <w:sz w:val="26"/>
          <w:szCs w:val="26"/>
          <w:lang w:eastAsia="ru-RU"/>
        </w:rPr>
        <w:t xml:space="preserve">                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62,47 тыс. руб. или 82,25 % от плановых назначений 72,95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тыс.руб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>. Средства направлены на дезинфекцию зданий.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>2) на реализацию муниципальной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>подпрограммы «Развитие системы дополнительного образования Пожарского муниципального района на 2020-2023 годы»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за 9 месяцев 2021 года кассовое исполнение составило 5875,22 тыс. руб. или 73,43% уточненных плановых назначений 8 000,61 тыс. руб.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i/>
          <w:sz w:val="26"/>
          <w:szCs w:val="26"/>
          <w:lang w:eastAsia="ru-RU"/>
        </w:rPr>
        <w:t>по учреждениям дополнительного образования детей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b/>
          <w:sz w:val="26"/>
          <w:szCs w:val="26"/>
          <w:lang w:eastAsia="ru-RU"/>
        </w:rPr>
        <w:t>субсидии на финансовое обеспечение муниципального задания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из местного бюджета на оказание муниципальных услуг МБОУ ДО «Центр внешкольной работы» было выделено 5 819,20 тыс. руб., исполнение составило 73,47% от плановых назначений 7 920,61 тыс. руб., расходы направлены на оплату труда и начисления на выплаты по оплате труда, на оплату коммунальных услуг и другие расходы.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numPr>
          <w:ilvl w:val="0"/>
          <w:numId w:val="28"/>
        </w:numPr>
        <w:tabs>
          <w:tab w:val="clear" w:pos="1353"/>
          <w:tab w:val="num" w:pos="0"/>
          <w:tab w:val="num" w:pos="928"/>
          <w:tab w:val="num" w:pos="1495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lang w:eastAsia="ru-RU"/>
        </w:rPr>
        <w:t>субсидии на иные цели (программные мероприятия):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 w:rsidRPr="00A174F7">
        <w:rPr>
          <w:rFonts w:ascii="Times New Roman" w:hAnsi="Times New Roman"/>
          <w:sz w:val="26"/>
          <w:szCs w:val="26"/>
        </w:rPr>
        <w:t xml:space="preserve">а) расходы запланированы </w:t>
      </w:r>
      <w:r w:rsidRPr="00A174F7">
        <w:rPr>
          <w:rFonts w:ascii="Times New Roman" w:hAnsi="Times New Roman"/>
          <w:sz w:val="26"/>
          <w:szCs w:val="26"/>
          <w:lang w:eastAsia="ru-RU"/>
        </w:rPr>
        <w:t>за счет средств депутатов на исполнение наказов избирателей в сумме 80 тыс. руб.,</w:t>
      </w:r>
      <w:r w:rsidRPr="00A174F7">
        <w:rPr>
          <w:rFonts w:ascii="Times New Roman" w:hAnsi="Times New Roman"/>
          <w:sz w:val="26"/>
          <w:szCs w:val="26"/>
        </w:rPr>
        <w:t xml:space="preserve"> кассовые расходы составили 56,02 тыс. руб. направлены на приобретение триммера для выкоса травы.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tabs>
          <w:tab w:val="num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i/>
          <w:sz w:val="26"/>
          <w:szCs w:val="26"/>
          <w:lang w:eastAsia="ru-RU"/>
        </w:rPr>
        <w:t>по учреждениям дополнительного образования детей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lastRenderedPageBreak/>
        <w:t>3) на реализацию муниципальной программы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>«Развитие культуры и искусства в Пожарском муниципальном районе на 2020-2023 годы»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за 9 месяцев 2021 года кассовое исполнение составило </w:t>
      </w:r>
      <w:r w:rsidR="00604C9C">
        <w:rPr>
          <w:rFonts w:ascii="Times New Roman" w:hAnsi="Times New Roman"/>
          <w:sz w:val="26"/>
          <w:szCs w:val="26"/>
          <w:lang w:eastAsia="ru-RU"/>
        </w:rPr>
        <w:t>1</w:t>
      </w:r>
      <w:r w:rsidRPr="00A174F7">
        <w:rPr>
          <w:rFonts w:ascii="Times New Roman" w:hAnsi="Times New Roman"/>
          <w:sz w:val="26"/>
          <w:szCs w:val="26"/>
          <w:lang w:eastAsia="ru-RU"/>
        </w:rPr>
        <w:t>4</w:t>
      </w:r>
      <w:r w:rsidR="00604C9C">
        <w:rPr>
          <w:rFonts w:ascii="Times New Roman" w:hAnsi="Times New Roman"/>
          <w:sz w:val="26"/>
          <w:szCs w:val="26"/>
          <w:lang w:eastAsia="ru-RU"/>
        </w:rPr>
        <w:t> </w:t>
      </w:r>
      <w:r w:rsidR="00897ECF">
        <w:rPr>
          <w:rFonts w:ascii="Times New Roman" w:hAnsi="Times New Roman"/>
          <w:sz w:val="26"/>
          <w:szCs w:val="26"/>
          <w:lang w:eastAsia="ru-RU"/>
        </w:rPr>
        <w:t>520</w:t>
      </w:r>
      <w:r w:rsidR="00604C9C">
        <w:rPr>
          <w:rFonts w:ascii="Times New Roman" w:hAnsi="Times New Roman"/>
          <w:sz w:val="26"/>
          <w:szCs w:val="26"/>
          <w:lang w:eastAsia="ru-RU"/>
        </w:rPr>
        <w:t>,</w:t>
      </w:r>
      <w:r w:rsidR="00897ECF">
        <w:rPr>
          <w:rFonts w:ascii="Times New Roman" w:hAnsi="Times New Roman"/>
          <w:sz w:val="26"/>
          <w:szCs w:val="26"/>
          <w:lang w:eastAsia="ru-RU"/>
        </w:rPr>
        <w:t>12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604C9C">
        <w:rPr>
          <w:rFonts w:ascii="Times New Roman" w:hAnsi="Times New Roman"/>
          <w:sz w:val="26"/>
          <w:szCs w:val="26"/>
          <w:lang w:eastAsia="ru-RU"/>
        </w:rPr>
        <w:t>76</w:t>
      </w:r>
      <w:r w:rsidRPr="00A174F7">
        <w:rPr>
          <w:rFonts w:ascii="Times New Roman" w:hAnsi="Times New Roman"/>
          <w:sz w:val="26"/>
          <w:szCs w:val="26"/>
          <w:lang w:eastAsia="ru-RU"/>
        </w:rPr>
        <w:t>,</w:t>
      </w:r>
      <w:r w:rsidR="00897ECF">
        <w:rPr>
          <w:rFonts w:ascii="Times New Roman" w:hAnsi="Times New Roman"/>
          <w:sz w:val="26"/>
          <w:szCs w:val="26"/>
          <w:lang w:eastAsia="ru-RU"/>
        </w:rPr>
        <w:t>35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уточненных плановых назначений </w:t>
      </w:r>
      <w:r w:rsidR="00604C9C">
        <w:rPr>
          <w:rFonts w:ascii="Times New Roman" w:hAnsi="Times New Roman"/>
          <w:sz w:val="26"/>
          <w:szCs w:val="26"/>
          <w:lang w:eastAsia="ru-RU"/>
        </w:rPr>
        <w:t>19 017,23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 Расходы муниципальных бюджетных учреждений, подведомственных Управлению культуры и молодежной политики администрации Пожарского муниципального района, включают в себя 3 учреждения: музыкальная, художественная школы, центр детского театрального искусства «Сорванец».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b/>
          <w:sz w:val="26"/>
          <w:szCs w:val="26"/>
          <w:lang w:eastAsia="ru-RU"/>
        </w:rPr>
        <w:t xml:space="preserve"> субсидии на финансовое обеспечение муниципального задания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из местного бюджета на оказание муниципальных услуг выделено субсидий 12 193,47 тыс. руб. или 69,39% от плановых назначений 15 126,76 тыс. руб., средства направлены на оплату труда и начисления на выплаты по оплате труда, на оплату коммунальных услуг, и другие расходы.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numPr>
          <w:ilvl w:val="0"/>
          <w:numId w:val="28"/>
        </w:numPr>
        <w:tabs>
          <w:tab w:val="clear" w:pos="1353"/>
          <w:tab w:val="num" w:pos="0"/>
          <w:tab w:val="num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lang w:eastAsia="ru-RU"/>
        </w:rPr>
        <w:t>субсидии на иные цели (программные мероприятия):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а)</w:t>
      </w:r>
      <w:r w:rsidRPr="00A174F7">
        <w:rPr>
          <w:rFonts w:ascii="Times New Roman" w:hAnsi="Times New Roman"/>
          <w:sz w:val="26"/>
          <w:szCs w:val="26"/>
        </w:rPr>
        <w:t xml:space="preserve"> запланированы расходы </w:t>
      </w:r>
      <w:r w:rsidRPr="00A174F7">
        <w:rPr>
          <w:rFonts w:ascii="Times New Roman" w:hAnsi="Times New Roman"/>
          <w:sz w:val="26"/>
          <w:szCs w:val="26"/>
          <w:lang w:eastAsia="ru-RU"/>
        </w:rPr>
        <w:t>за счет средств депутатов на исполнение наказов избирателей в объеме 30,00 тыс. руб., з</w:t>
      </w:r>
      <w:r w:rsidRPr="00A174F7">
        <w:rPr>
          <w:rFonts w:ascii="Times New Roman" w:hAnsi="Times New Roman"/>
          <w:sz w:val="26"/>
          <w:szCs w:val="26"/>
        </w:rPr>
        <w:t>а 9 месяцев 2021 года кассовые расходы не осуществлялись;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б) запланированы </w:t>
      </w:r>
      <w:r w:rsidRPr="00A174F7">
        <w:rPr>
          <w:rFonts w:ascii="Times New Roman" w:hAnsi="Times New Roman"/>
          <w:sz w:val="26"/>
          <w:szCs w:val="26"/>
        </w:rPr>
        <w:t>расходы по оплате договоров на выполнение работ, оказание услуг, капитальный ремонт нефинансовых активов, закрепленных за муниципальными учреждениями в сумме 25,0 тыс. руб. кассовые расходы составили 5,0 тыс. руб.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i/>
          <w:sz w:val="26"/>
          <w:szCs w:val="26"/>
          <w:lang w:eastAsia="ru-RU"/>
        </w:rPr>
        <w:t>по учреждениям дополнительного образования детей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>4) на реализацию муниципальной программы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«Развитие физической культуры и спорта в Пожарском муниципальном районе на 2020-2023 годы» </w:t>
      </w:r>
      <w:r w:rsidRPr="00A174F7">
        <w:rPr>
          <w:rFonts w:ascii="Times New Roman" w:hAnsi="Times New Roman"/>
          <w:sz w:val="26"/>
          <w:szCs w:val="26"/>
          <w:lang w:eastAsia="ru-RU"/>
        </w:rPr>
        <w:t>расходы бюджетного учреждения дополнительного образования «Детско-юношеская спортивная школа», подведомственного Управлению образования администрации Пожарского муниципального района на субсидию на финансовое обеспечение муниципального задания из местного бюджета на оказание муниципальных услуг выделено субсидий 4 069,99 тыс. руб. или 77,46% от плановых назначений 5 254,50 тыс. руб., направлены средства на оплату труда и начисления на выплаты по оплате труда, на оплату коммунальных услуг, и другие расходы.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>5) на реализацию муниципальной программы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60D95" w:rsidRPr="00A174F7">
        <w:rPr>
          <w:rFonts w:ascii="Times New Roman" w:hAnsi="Times New Roman"/>
          <w:i/>
          <w:sz w:val="26"/>
          <w:szCs w:val="26"/>
          <w:lang w:eastAsia="ru-RU"/>
        </w:rPr>
        <w:t>«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>Укрепление общественного здоровья населения Пожарского муниципального района на 2021-2025 годы</w:t>
      </w:r>
      <w:r w:rsidR="00C60D95"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» </w:t>
      </w:r>
      <w:r w:rsidRPr="00A174F7">
        <w:rPr>
          <w:rFonts w:ascii="Times New Roman" w:hAnsi="Times New Roman"/>
          <w:sz w:val="26"/>
          <w:szCs w:val="26"/>
        </w:rPr>
        <w:t xml:space="preserve">запланированы расходы в объеме </w:t>
      </w:r>
      <w:r w:rsidR="00897ECF">
        <w:rPr>
          <w:rFonts w:ascii="Times New Roman" w:hAnsi="Times New Roman"/>
          <w:sz w:val="26"/>
          <w:szCs w:val="26"/>
        </w:rPr>
        <w:t>6</w:t>
      </w:r>
      <w:r w:rsidRPr="00A174F7">
        <w:rPr>
          <w:rFonts w:ascii="Times New Roman" w:hAnsi="Times New Roman"/>
          <w:sz w:val="26"/>
          <w:szCs w:val="26"/>
          <w:lang w:eastAsia="ru-RU"/>
        </w:rPr>
        <w:t>,0 тыс. руб.</w:t>
      </w:r>
      <w:r w:rsidRPr="00A174F7">
        <w:rPr>
          <w:rFonts w:ascii="Times New Roman" w:hAnsi="Times New Roman"/>
          <w:sz w:val="26"/>
          <w:szCs w:val="26"/>
        </w:rPr>
        <w:t xml:space="preserve"> на проведение </w:t>
      </w:r>
      <w:proofErr w:type="gramStart"/>
      <w:r w:rsidRPr="00A174F7">
        <w:rPr>
          <w:rFonts w:ascii="Times New Roman" w:hAnsi="Times New Roman"/>
          <w:sz w:val="26"/>
          <w:szCs w:val="26"/>
        </w:rPr>
        <w:t>мероприятий</w:t>
      </w:r>
      <w:proofErr w:type="gramEnd"/>
      <w:r w:rsidRPr="00A174F7">
        <w:rPr>
          <w:rFonts w:ascii="Times New Roman" w:hAnsi="Times New Roman"/>
          <w:sz w:val="26"/>
          <w:szCs w:val="26"/>
        </w:rPr>
        <w:t xml:space="preserve"> направленных на укрепление здоровья (</w:t>
      </w:r>
      <w:r w:rsidRPr="00A174F7">
        <w:rPr>
          <w:rFonts w:ascii="Times New Roman" w:hAnsi="Times New Roman"/>
          <w:sz w:val="26"/>
          <w:szCs w:val="26"/>
          <w:lang w:eastAsia="ru-RU"/>
        </w:rPr>
        <w:t>за счет средств местного бюджета).</w:t>
      </w:r>
      <w:r w:rsidRPr="00A174F7">
        <w:rPr>
          <w:rFonts w:ascii="Times New Roman" w:hAnsi="Times New Roman"/>
          <w:sz w:val="26"/>
          <w:szCs w:val="26"/>
        </w:rPr>
        <w:t xml:space="preserve"> Расходы за 9 месяцев 2021 года по этой программе не осуществлялись.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i/>
          <w:sz w:val="26"/>
          <w:szCs w:val="26"/>
          <w:lang w:eastAsia="ru-RU"/>
        </w:rPr>
        <w:lastRenderedPageBreak/>
        <w:t>Молодежная политика и оздоровление детей</w:t>
      </w:r>
      <w:r w:rsidRPr="00A174F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0707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составили 1 </w:t>
      </w:r>
      <w:r w:rsidR="002F6B84">
        <w:rPr>
          <w:rFonts w:ascii="Times New Roman" w:hAnsi="Times New Roman"/>
          <w:sz w:val="26"/>
          <w:szCs w:val="26"/>
          <w:lang w:eastAsia="ru-RU"/>
        </w:rPr>
        <w:t>884</w:t>
      </w:r>
      <w:r w:rsidRPr="00A174F7">
        <w:rPr>
          <w:rFonts w:ascii="Times New Roman" w:hAnsi="Times New Roman"/>
          <w:sz w:val="26"/>
          <w:szCs w:val="26"/>
          <w:lang w:eastAsia="ru-RU"/>
        </w:rPr>
        <w:t>,</w:t>
      </w:r>
      <w:r w:rsidR="00767EB8">
        <w:rPr>
          <w:rFonts w:ascii="Times New Roman" w:hAnsi="Times New Roman"/>
          <w:sz w:val="26"/>
          <w:szCs w:val="26"/>
          <w:lang w:eastAsia="ru-RU"/>
        </w:rPr>
        <w:t>4</w:t>
      </w:r>
      <w:r w:rsidR="001268B0">
        <w:rPr>
          <w:rFonts w:ascii="Times New Roman" w:hAnsi="Times New Roman"/>
          <w:sz w:val="26"/>
          <w:szCs w:val="26"/>
          <w:lang w:eastAsia="ru-RU"/>
        </w:rPr>
        <w:t>5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 или 6</w:t>
      </w:r>
      <w:r w:rsidR="00FE07BF">
        <w:rPr>
          <w:rFonts w:ascii="Times New Roman" w:hAnsi="Times New Roman"/>
          <w:sz w:val="26"/>
          <w:szCs w:val="26"/>
          <w:lang w:eastAsia="ru-RU"/>
        </w:rPr>
        <w:t>7</w:t>
      </w:r>
      <w:r w:rsidRPr="00A174F7">
        <w:rPr>
          <w:rFonts w:ascii="Times New Roman" w:hAnsi="Times New Roman"/>
          <w:sz w:val="26"/>
          <w:szCs w:val="26"/>
          <w:lang w:eastAsia="ru-RU"/>
        </w:rPr>
        <w:t>,0</w:t>
      </w:r>
      <w:r w:rsidR="00FE07BF">
        <w:rPr>
          <w:rFonts w:ascii="Times New Roman" w:hAnsi="Times New Roman"/>
          <w:sz w:val="26"/>
          <w:szCs w:val="26"/>
          <w:lang w:eastAsia="ru-RU"/>
        </w:rPr>
        <w:t>1</w:t>
      </w:r>
      <w:r w:rsidRPr="00A174F7">
        <w:rPr>
          <w:rFonts w:ascii="Times New Roman" w:hAnsi="Times New Roman"/>
          <w:sz w:val="26"/>
          <w:szCs w:val="26"/>
          <w:lang w:eastAsia="ru-RU"/>
        </w:rPr>
        <w:t>% от плановых назначений 2 </w:t>
      </w:r>
      <w:r w:rsidR="00767EB8">
        <w:rPr>
          <w:rFonts w:ascii="Times New Roman" w:hAnsi="Times New Roman"/>
          <w:sz w:val="26"/>
          <w:szCs w:val="26"/>
          <w:lang w:eastAsia="ru-RU"/>
        </w:rPr>
        <w:t>812</w:t>
      </w:r>
      <w:r w:rsidRPr="00A174F7">
        <w:rPr>
          <w:rFonts w:ascii="Times New Roman" w:hAnsi="Times New Roman"/>
          <w:sz w:val="26"/>
          <w:szCs w:val="26"/>
          <w:lang w:eastAsia="ru-RU"/>
        </w:rPr>
        <w:t>,</w:t>
      </w:r>
      <w:r w:rsidR="00767EB8">
        <w:rPr>
          <w:rFonts w:ascii="Times New Roman" w:hAnsi="Times New Roman"/>
          <w:sz w:val="26"/>
          <w:szCs w:val="26"/>
          <w:lang w:eastAsia="ru-RU"/>
        </w:rPr>
        <w:t>2</w:t>
      </w:r>
      <w:r w:rsidRPr="00A174F7">
        <w:rPr>
          <w:rFonts w:ascii="Times New Roman" w:hAnsi="Times New Roman"/>
          <w:sz w:val="26"/>
          <w:szCs w:val="26"/>
          <w:lang w:eastAsia="ru-RU"/>
        </w:rPr>
        <w:t>2 тыс. руб., в том числе: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>1) на реализацию муниципальной подпрограммы «Развитие системы отдыха, оздоровления детей и подростков Пожарского муниципального района на 2020-2023 годы»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предусмотрены плановые назначения в размере 2033,52 тыс. руб., за счет местного бюджета запланировано 200,0 тыс. руб. и за счет субвенций из краевого бюджета на организацию оздоровления и отдыха детей 1 833,52 тыс. руб. </w:t>
      </w:r>
      <w:r w:rsidRPr="00A174F7">
        <w:rPr>
          <w:rFonts w:ascii="Times New Roman" w:hAnsi="Times New Roman"/>
          <w:sz w:val="26"/>
          <w:szCs w:val="26"/>
        </w:rPr>
        <w:t>За</w:t>
      </w:r>
      <w:r w:rsidR="00C60D95" w:rsidRPr="00A174F7">
        <w:rPr>
          <w:rFonts w:ascii="Times New Roman" w:hAnsi="Times New Roman"/>
          <w:sz w:val="26"/>
          <w:szCs w:val="26"/>
        </w:rPr>
        <w:t xml:space="preserve">                           </w:t>
      </w:r>
      <w:r w:rsidRPr="00A174F7">
        <w:rPr>
          <w:rFonts w:ascii="Times New Roman" w:hAnsi="Times New Roman"/>
          <w:sz w:val="26"/>
          <w:szCs w:val="26"/>
        </w:rPr>
        <w:t xml:space="preserve"> 9 месяцев 2021 года кассовые расходы составили 1 280,77 тыс. руб. </w:t>
      </w:r>
      <w:r w:rsidRPr="00A174F7">
        <w:rPr>
          <w:rFonts w:ascii="Times New Roman" w:hAnsi="Times New Roman"/>
          <w:sz w:val="26"/>
          <w:szCs w:val="26"/>
          <w:lang w:eastAsia="ru-RU"/>
        </w:rPr>
        <w:t>за счет средств из краевого бюджета</w:t>
      </w:r>
      <w:r w:rsidRPr="00A174F7">
        <w:rPr>
          <w:rFonts w:ascii="Times New Roman" w:hAnsi="Times New Roman"/>
          <w:sz w:val="26"/>
          <w:szCs w:val="26"/>
        </w:rPr>
        <w:t>;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>2) на реализацию муниципальной программы «Молодежь Пожарского района на 2020 – 2023 годы»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за счет средств местного бюджета запланированы расходы 267,70 тыс. руб., кассовое исполнение произведено в объеме 128,69 тыс. руб. или 48,07% от плановых назначений. Расходы направлены на проведение культурно-массовых мероприятий.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3) на реализацию муниципальной программы «Социальная профилактика правонарушений на территории Пожарского муниципального района на 2020–2023 годы»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за счет местного бюджета запланировано 511,0 тыс. руб., </w:t>
      </w:r>
      <w:r w:rsidRPr="00A174F7">
        <w:rPr>
          <w:rFonts w:ascii="Times New Roman" w:hAnsi="Times New Roman"/>
          <w:sz w:val="26"/>
          <w:szCs w:val="26"/>
        </w:rPr>
        <w:t xml:space="preserve">кассовые расходы составили 474,97 тыс. руб.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Средства направлены на трудоустройство подростков в летний период.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i/>
          <w:sz w:val="26"/>
          <w:szCs w:val="26"/>
          <w:lang w:eastAsia="ru-RU"/>
        </w:rPr>
        <w:t>Другие вопросы в области образования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0709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На реализацию муниципальной подпрограммы «Обеспечение эффективного функционирования и развития системы образования Пожарского муниципального района на 2020-2023 годы» муниципальной программы «Развитие образования Пожарского муниципального района на 2020-2023 годы»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обеспечение деятельности структурных подразделений управления образования администрации Пожарского муниципального района: аппарат управления, централизованная бухгалтерия и методический кабинет за 9 месяцев 2021 года расходы составили 12 135,30 тыс. руб. или  68,77% плановых годовых назначений  17 646,90 тыс. руб.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u w:val="single"/>
          <w:lang w:eastAsia="ru-RU"/>
        </w:rPr>
        <w:t xml:space="preserve">По разделу 0800 </w:t>
      </w:r>
      <w:r w:rsidRPr="00A174F7">
        <w:rPr>
          <w:rFonts w:ascii="Times New Roman" w:hAnsi="Times New Roman"/>
          <w:sz w:val="26"/>
          <w:szCs w:val="26"/>
          <w:lang w:eastAsia="ru-RU"/>
        </w:rPr>
        <w:t>«Культура и кинематография» кассовое исполнение по отрасли составило 40 934,1</w:t>
      </w:r>
      <w:r w:rsidR="004A42C1" w:rsidRPr="00A174F7">
        <w:rPr>
          <w:rFonts w:ascii="Times New Roman" w:hAnsi="Times New Roman"/>
          <w:sz w:val="26"/>
          <w:szCs w:val="26"/>
          <w:lang w:eastAsia="ru-RU"/>
        </w:rPr>
        <w:t>4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 или 69,06 % от плановых назначений </w:t>
      </w:r>
      <w:r w:rsidR="00C60D95" w:rsidRPr="00A174F7">
        <w:rPr>
          <w:rFonts w:ascii="Times New Roman" w:hAnsi="Times New Roman"/>
          <w:sz w:val="26"/>
          <w:szCs w:val="26"/>
          <w:lang w:eastAsia="ru-RU"/>
        </w:rPr>
        <w:t xml:space="preserve">                             </w:t>
      </w:r>
      <w:r w:rsidRPr="00A174F7">
        <w:rPr>
          <w:rFonts w:ascii="Times New Roman" w:hAnsi="Times New Roman"/>
          <w:sz w:val="26"/>
          <w:szCs w:val="26"/>
          <w:lang w:eastAsia="ru-RU"/>
        </w:rPr>
        <w:t>59 269,9</w:t>
      </w:r>
      <w:r w:rsidR="004A42C1" w:rsidRPr="00A174F7">
        <w:rPr>
          <w:rFonts w:ascii="Times New Roman" w:hAnsi="Times New Roman"/>
          <w:sz w:val="26"/>
          <w:szCs w:val="26"/>
          <w:lang w:eastAsia="ru-RU"/>
        </w:rPr>
        <w:t xml:space="preserve">8 </w:t>
      </w:r>
      <w:r w:rsidRPr="00A174F7">
        <w:rPr>
          <w:rFonts w:ascii="Times New Roman" w:hAnsi="Times New Roman"/>
          <w:sz w:val="26"/>
          <w:szCs w:val="26"/>
          <w:lang w:eastAsia="ru-RU"/>
        </w:rPr>
        <w:t>тыс. руб., в общем объеме расходов бюджета доля расходов на культуру составила 5,95%.</w:t>
      </w:r>
    </w:p>
    <w:p w:rsidR="00C60D95" w:rsidRPr="00A174F7" w:rsidRDefault="00C60D95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u w:val="single"/>
          <w:lang w:eastAsia="ru-RU"/>
        </w:rPr>
      </w:pPr>
      <w:r w:rsidRPr="00A174F7">
        <w:rPr>
          <w:rFonts w:ascii="Times New Roman" w:hAnsi="Times New Roman"/>
          <w:b/>
          <w:i/>
          <w:sz w:val="26"/>
          <w:szCs w:val="26"/>
          <w:u w:val="single"/>
          <w:lang w:eastAsia="ru-RU"/>
        </w:rPr>
        <w:lastRenderedPageBreak/>
        <w:t xml:space="preserve">Культура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0801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за 9 месяцев 2021 года составили 35 341,18 тыс. руб. или 69,76 % от плановых назначений 50 663,53 тыс. руб. в том числе: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>1) на реализацию муниципальной программы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>«Развитие культуры и искусства в Пожарском муниципальном районе на 2020-2023 годы»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на обеспечение деятельности бюджетных учреждений, подведомственных управлению культуры и молодежной политики Пожарского муниципального района: районного Дома культуры, районной и поселковых библиотек, музея: расходы за 9 месяцев 2021 года составили </w:t>
      </w:r>
      <w:r w:rsidRPr="009A5011">
        <w:rPr>
          <w:rFonts w:ascii="Times New Roman" w:hAnsi="Times New Roman"/>
          <w:sz w:val="26"/>
          <w:szCs w:val="26"/>
          <w:lang w:eastAsia="ru-RU"/>
        </w:rPr>
        <w:t>3</w:t>
      </w:r>
      <w:r w:rsidR="00767EB8" w:rsidRPr="009A5011">
        <w:rPr>
          <w:rFonts w:ascii="Times New Roman" w:hAnsi="Times New Roman"/>
          <w:sz w:val="26"/>
          <w:szCs w:val="26"/>
          <w:lang w:eastAsia="ru-RU"/>
        </w:rPr>
        <w:t>5</w:t>
      </w:r>
      <w:r w:rsidRPr="009A501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67EB8" w:rsidRPr="009A5011">
        <w:rPr>
          <w:rFonts w:ascii="Times New Roman" w:hAnsi="Times New Roman"/>
          <w:sz w:val="26"/>
          <w:szCs w:val="26"/>
          <w:lang w:eastAsia="ru-RU"/>
        </w:rPr>
        <w:t>281</w:t>
      </w:r>
      <w:r w:rsidRPr="009A5011">
        <w:rPr>
          <w:rFonts w:ascii="Times New Roman" w:hAnsi="Times New Roman"/>
          <w:sz w:val="26"/>
          <w:szCs w:val="26"/>
          <w:lang w:eastAsia="ru-RU"/>
        </w:rPr>
        <w:t>,</w:t>
      </w:r>
      <w:r w:rsidR="00767EB8" w:rsidRPr="009A5011">
        <w:rPr>
          <w:rFonts w:ascii="Times New Roman" w:hAnsi="Times New Roman"/>
          <w:sz w:val="26"/>
          <w:szCs w:val="26"/>
          <w:lang w:eastAsia="ru-RU"/>
        </w:rPr>
        <w:t>18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9A5011">
        <w:rPr>
          <w:rFonts w:ascii="Times New Roman" w:hAnsi="Times New Roman"/>
          <w:sz w:val="26"/>
          <w:szCs w:val="26"/>
          <w:lang w:eastAsia="ru-RU"/>
        </w:rPr>
        <w:t>71</w:t>
      </w:r>
      <w:r w:rsidRPr="00A174F7">
        <w:rPr>
          <w:rFonts w:ascii="Times New Roman" w:hAnsi="Times New Roman"/>
          <w:sz w:val="26"/>
          <w:szCs w:val="26"/>
          <w:lang w:eastAsia="ru-RU"/>
        </w:rPr>
        <w:t>,</w:t>
      </w:r>
      <w:r w:rsidR="009A5011">
        <w:rPr>
          <w:rFonts w:ascii="Times New Roman" w:hAnsi="Times New Roman"/>
          <w:sz w:val="26"/>
          <w:szCs w:val="26"/>
          <w:lang w:eastAsia="ru-RU"/>
        </w:rPr>
        <w:t>2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% от плановых назначений 4</w:t>
      </w:r>
      <w:r w:rsidR="00767EB8">
        <w:rPr>
          <w:rFonts w:ascii="Times New Roman" w:hAnsi="Times New Roman"/>
          <w:sz w:val="26"/>
          <w:szCs w:val="26"/>
          <w:lang w:eastAsia="ru-RU"/>
        </w:rPr>
        <w:t>9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67EB8">
        <w:rPr>
          <w:rFonts w:ascii="Times New Roman" w:hAnsi="Times New Roman"/>
          <w:sz w:val="26"/>
          <w:szCs w:val="26"/>
          <w:lang w:eastAsia="ru-RU"/>
        </w:rPr>
        <w:t>528</w:t>
      </w:r>
      <w:r w:rsidRPr="00A174F7">
        <w:rPr>
          <w:rFonts w:ascii="Times New Roman" w:hAnsi="Times New Roman"/>
          <w:sz w:val="26"/>
          <w:szCs w:val="26"/>
          <w:lang w:eastAsia="ru-RU"/>
        </w:rPr>
        <w:t>,</w:t>
      </w:r>
      <w:r w:rsidR="00767EB8">
        <w:rPr>
          <w:rFonts w:ascii="Times New Roman" w:hAnsi="Times New Roman"/>
          <w:sz w:val="26"/>
          <w:szCs w:val="26"/>
          <w:lang w:eastAsia="ru-RU"/>
        </w:rPr>
        <w:t>23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руб.;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>2) на реализацию муниципальной программы «Доступная среда для инвалидов и других маломобильных групп населения в Пожарском муниципальном районе на 2020-2023 годы»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</w:rPr>
        <w:t xml:space="preserve">запланировано 1 100,0 тыс. руб. на обустройство санитарно-гигиенического помещения, расширение дверного проема МБУ ЦБС Пожарского муниципального района, кассовые расходы составили 60,0 тыс. руб.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Средства направлены на изготовление проектно-сметной документации</w:t>
      </w:r>
      <w:r w:rsidRPr="00A174F7">
        <w:rPr>
          <w:rFonts w:ascii="Times New Roman" w:hAnsi="Times New Roman"/>
          <w:sz w:val="26"/>
          <w:szCs w:val="26"/>
        </w:rPr>
        <w:t>;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>3) на реализацию муниципальной программы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60D95" w:rsidRPr="00A174F7">
        <w:rPr>
          <w:rFonts w:ascii="Times New Roman" w:hAnsi="Times New Roman"/>
          <w:i/>
          <w:sz w:val="26"/>
          <w:szCs w:val="26"/>
          <w:lang w:eastAsia="ru-RU"/>
        </w:rPr>
        <w:t>«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>Укрепление общественного здоровья населения Пожарского муниципального района на 2021-2025 годы</w:t>
      </w:r>
      <w:r w:rsidR="00C60D95" w:rsidRPr="00A174F7">
        <w:rPr>
          <w:rFonts w:ascii="Times New Roman" w:hAnsi="Times New Roman"/>
          <w:i/>
          <w:sz w:val="26"/>
          <w:szCs w:val="26"/>
          <w:lang w:eastAsia="ru-RU"/>
        </w:rPr>
        <w:t>»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</w:rPr>
        <w:t>запланированы расходы в объеме 5</w:t>
      </w:r>
      <w:r w:rsidRPr="00A174F7">
        <w:rPr>
          <w:rFonts w:ascii="Times New Roman" w:hAnsi="Times New Roman"/>
          <w:sz w:val="26"/>
          <w:szCs w:val="26"/>
          <w:lang w:eastAsia="ru-RU"/>
        </w:rPr>
        <w:t>,0 тыс. руб.</w:t>
      </w:r>
      <w:r w:rsidRPr="00A174F7">
        <w:rPr>
          <w:rFonts w:ascii="Times New Roman" w:hAnsi="Times New Roman"/>
          <w:sz w:val="26"/>
          <w:szCs w:val="26"/>
        </w:rPr>
        <w:t xml:space="preserve"> на проведение </w:t>
      </w:r>
      <w:proofErr w:type="gramStart"/>
      <w:r w:rsidRPr="00A174F7">
        <w:rPr>
          <w:rFonts w:ascii="Times New Roman" w:hAnsi="Times New Roman"/>
          <w:sz w:val="26"/>
          <w:szCs w:val="26"/>
        </w:rPr>
        <w:t>мероприятий</w:t>
      </w:r>
      <w:proofErr w:type="gramEnd"/>
      <w:r w:rsidRPr="00A174F7">
        <w:rPr>
          <w:rFonts w:ascii="Times New Roman" w:hAnsi="Times New Roman"/>
          <w:sz w:val="26"/>
          <w:szCs w:val="26"/>
        </w:rPr>
        <w:t xml:space="preserve"> направленных на укрепление здоровья (</w:t>
      </w:r>
      <w:r w:rsidRPr="00A174F7">
        <w:rPr>
          <w:rFonts w:ascii="Times New Roman" w:hAnsi="Times New Roman"/>
          <w:sz w:val="26"/>
          <w:szCs w:val="26"/>
          <w:lang w:eastAsia="ru-RU"/>
        </w:rPr>
        <w:t>за счет средств местного бюджета).</w:t>
      </w:r>
      <w:r w:rsidRPr="00A174F7">
        <w:rPr>
          <w:rFonts w:ascii="Times New Roman" w:hAnsi="Times New Roman"/>
          <w:sz w:val="26"/>
          <w:szCs w:val="26"/>
        </w:rPr>
        <w:t xml:space="preserve"> Расходы </w:t>
      </w:r>
      <w:proofErr w:type="gramStart"/>
      <w:r w:rsidRPr="00A174F7">
        <w:rPr>
          <w:rFonts w:ascii="Times New Roman" w:hAnsi="Times New Roman"/>
          <w:sz w:val="26"/>
          <w:szCs w:val="26"/>
        </w:rPr>
        <w:t>за  9</w:t>
      </w:r>
      <w:proofErr w:type="gramEnd"/>
      <w:r w:rsidRPr="00A174F7">
        <w:rPr>
          <w:rFonts w:ascii="Times New Roman" w:hAnsi="Times New Roman"/>
          <w:sz w:val="26"/>
          <w:szCs w:val="26"/>
        </w:rPr>
        <w:t xml:space="preserve"> месяцев 2021 года по этой программе не осуществлялись.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numPr>
          <w:ilvl w:val="0"/>
          <w:numId w:val="30"/>
        </w:numPr>
        <w:tabs>
          <w:tab w:val="clear" w:pos="1070"/>
          <w:tab w:val="num" w:pos="709"/>
          <w:tab w:val="left" w:pos="851"/>
          <w:tab w:val="left" w:pos="993"/>
          <w:tab w:val="num" w:pos="2771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b/>
          <w:sz w:val="26"/>
          <w:szCs w:val="26"/>
          <w:lang w:eastAsia="ru-RU"/>
        </w:rPr>
        <w:t xml:space="preserve"> субсидии на финансовое обеспечение муниципального задания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на оказание муниципальных услуг бюджетными учреждениями за счет средств местного бюджета составили 13 924,95  тыс. руб. или 75,0% от плановых назначений </w:t>
      </w:r>
      <w:r w:rsidR="00C60D95" w:rsidRPr="00A174F7">
        <w:rPr>
          <w:rFonts w:ascii="Times New Roman" w:hAnsi="Times New Roman"/>
          <w:sz w:val="26"/>
          <w:szCs w:val="26"/>
          <w:lang w:eastAsia="ru-RU"/>
        </w:rPr>
        <w:t xml:space="preserve">              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18 566,40 тыс. руб. и за счет средств бюджета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Лучегорского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 городского поселения, передаваемые в бюджет района на осуществление части полномочий по решению вопросов местного значения в соответствии с заключенными соглашениями составили </w:t>
      </w:r>
      <w:r w:rsidR="00C42BFC">
        <w:rPr>
          <w:rFonts w:ascii="Times New Roman" w:hAnsi="Times New Roman"/>
          <w:sz w:val="26"/>
          <w:szCs w:val="26"/>
          <w:lang w:eastAsia="ru-RU"/>
        </w:rPr>
        <w:t>6 692,59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 или 6</w:t>
      </w:r>
      <w:r w:rsidR="007459DB">
        <w:rPr>
          <w:rFonts w:ascii="Times New Roman" w:hAnsi="Times New Roman"/>
          <w:sz w:val="26"/>
          <w:szCs w:val="26"/>
          <w:lang w:eastAsia="ru-RU"/>
        </w:rPr>
        <w:t>9</w:t>
      </w:r>
      <w:r w:rsidRPr="00A174F7">
        <w:rPr>
          <w:rFonts w:ascii="Times New Roman" w:hAnsi="Times New Roman"/>
          <w:sz w:val="26"/>
          <w:szCs w:val="26"/>
          <w:lang w:eastAsia="ru-RU"/>
        </w:rPr>
        <w:t>,</w:t>
      </w:r>
      <w:r w:rsidR="007459DB">
        <w:rPr>
          <w:rFonts w:ascii="Times New Roman" w:hAnsi="Times New Roman"/>
          <w:sz w:val="26"/>
          <w:szCs w:val="26"/>
          <w:lang w:eastAsia="ru-RU"/>
        </w:rPr>
        <w:t>99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% от плановых ассигнований </w:t>
      </w:r>
      <w:r w:rsidR="00BC5AA3">
        <w:rPr>
          <w:rFonts w:ascii="Times New Roman" w:hAnsi="Times New Roman"/>
          <w:sz w:val="26"/>
          <w:szCs w:val="26"/>
          <w:lang w:eastAsia="ru-RU"/>
        </w:rPr>
        <w:t>9 561,1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367CCC" w:rsidRPr="00A174F7" w:rsidRDefault="00367CCC" w:rsidP="00367CCC">
      <w:pPr>
        <w:numPr>
          <w:ilvl w:val="0"/>
          <w:numId w:val="30"/>
        </w:numPr>
        <w:tabs>
          <w:tab w:val="clear" w:pos="1070"/>
          <w:tab w:val="left" w:pos="710"/>
          <w:tab w:val="left" w:pos="851"/>
          <w:tab w:val="num" w:pos="2771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lang w:eastAsia="ru-RU"/>
        </w:rPr>
        <w:t xml:space="preserve"> субсидии на иные цели (программные мероприятия):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а)</w:t>
      </w:r>
      <w:r w:rsidRPr="00A174F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</w:rPr>
        <w:t>расходы по оплате договоров на выполнение работ, оказание услуг, капитальный ремонт нефинансовых активов, закрепленных за муниципальными учреждениями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запланированы в объеме 1 271,27</w:t>
      </w:r>
      <w:r w:rsidRPr="00A174F7">
        <w:rPr>
          <w:rFonts w:ascii="Times New Roman" w:hAnsi="Times New Roman"/>
          <w:sz w:val="26"/>
          <w:szCs w:val="26"/>
        </w:rPr>
        <w:t xml:space="preserve"> тыс. руб. Кассовые расходы за </w:t>
      </w:r>
      <w:r w:rsidR="00C60D95" w:rsidRPr="00A174F7">
        <w:rPr>
          <w:rFonts w:ascii="Times New Roman" w:hAnsi="Times New Roman"/>
          <w:sz w:val="26"/>
          <w:szCs w:val="26"/>
        </w:rPr>
        <w:t xml:space="preserve">                        </w:t>
      </w:r>
      <w:r w:rsidRPr="00A174F7">
        <w:rPr>
          <w:rFonts w:ascii="Times New Roman" w:hAnsi="Times New Roman"/>
          <w:sz w:val="26"/>
          <w:szCs w:val="26"/>
        </w:rPr>
        <w:t>9 месяцев 2021 года составили 378,35 тыс. руб.;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б) </w:t>
      </w:r>
      <w:r w:rsidRPr="00A174F7">
        <w:rPr>
          <w:rFonts w:ascii="Times New Roman" w:hAnsi="Times New Roman"/>
          <w:sz w:val="26"/>
          <w:szCs w:val="26"/>
        </w:rPr>
        <w:t xml:space="preserve">субсидии из краевого бюджета на реализацию общественно значимых проектов инициативного бюджетирования «Твой проект» запланированы в сумме </w:t>
      </w:r>
      <w:r w:rsidRPr="00A174F7">
        <w:rPr>
          <w:rFonts w:ascii="Times New Roman" w:hAnsi="Times New Roman"/>
          <w:sz w:val="26"/>
          <w:szCs w:val="26"/>
        </w:rPr>
        <w:lastRenderedPageBreak/>
        <w:t xml:space="preserve">3 000,0 тыс. руб., на условиях </w:t>
      </w:r>
      <w:proofErr w:type="spellStart"/>
      <w:r w:rsidRPr="00A174F7"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 w:rsidRPr="00A174F7">
        <w:rPr>
          <w:rFonts w:ascii="Times New Roman" w:hAnsi="Times New Roman"/>
          <w:sz w:val="26"/>
          <w:szCs w:val="26"/>
        </w:rPr>
        <w:t xml:space="preserve"> за счет бюджета Пожарского муниципального района запланированы расходы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(1%) в объеме </w:t>
      </w:r>
      <w:r w:rsidRPr="00A174F7">
        <w:rPr>
          <w:rFonts w:ascii="Times New Roman" w:hAnsi="Times New Roman"/>
          <w:sz w:val="26"/>
          <w:szCs w:val="26"/>
        </w:rPr>
        <w:t>30,3 тыс. руб.;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</w:rPr>
        <w:t xml:space="preserve">в) расходы </w:t>
      </w:r>
      <w:r w:rsidRPr="00A174F7">
        <w:rPr>
          <w:rFonts w:ascii="Times New Roman" w:hAnsi="Times New Roman"/>
          <w:sz w:val="26"/>
          <w:szCs w:val="26"/>
          <w:lang w:eastAsia="ru-RU"/>
        </w:rPr>
        <w:t>за счет средств депутатов направленных на исполнение наказов избирателей запланированы в объеме 30,0 тыс. руб.;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B08EC">
        <w:rPr>
          <w:rFonts w:ascii="Times New Roman" w:hAnsi="Times New Roman"/>
          <w:sz w:val="26"/>
          <w:szCs w:val="26"/>
          <w:lang w:eastAsia="ru-RU"/>
        </w:rPr>
        <w:t xml:space="preserve">г) расходы за счет средств бюджета </w:t>
      </w:r>
      <w:proofErr w:type="spellStart"/>
      <w:r w:rsidRPr="00EB08EC">
        <w:rPr>
          <w:rFonts w:ascii="Times New Roman" w:hAnsi="Times New Roman"/>
          <w:sz w:val="26"/>
          <w:szCs w:val="26"/>
          <w:lang w:eastAsia="ru-RU"/>
        </w:rPr>
        <w:t>Лучегорского</w:t>
      </w:r>
      <w:proofErr w:type="spellEnd"/>
      <w:r w:rsidRPr="00EB08EC">
        <w:rPr>
          <w:rFonts w:ascii="Times New Roman" w:hAnsi="Times New Roman"/>
          <w:sz w:val="26"/>
          <w:szCs w:val="26"/>
          <w:lang w:eastAsia="ru-RU"/>
        </w:rPr>
        <w:t xml:space="preserve"> городского поселения,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передаваемые в бюджет района на осуществление части полномочий по решению вопросов местного значения в соответствии с заключенными соглашениями составили 100,0 тыс. руб. или 100% исполнения расходы направлены на пополнение библиотечного фонда;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д) за счет субсидий из краевого бюджета</w:t>
      </w:r>
      <w:r w:rsidRPr="00A174F7">
        <w:rPr>
          <w:rFonts w:ascii="Times New Roman" w:hAnsi="Times New Roman"/>
          <w:sz w:val="26"/>
          <w:szCs w:val="26"/>
        </w:rPr>
        <w:t xml:space="preserve"> запланированы средства на реконструкцию, ремонт объектов культуры, находящиеся в муниципальной собственности - </w:t>
      </w:r>
      <w:r w:rsidRPr="00A174F7">
        <w:rPr>
          <w:rFonts w:ascii="Times New Roman" w:hAnsi="Times New Roman"/>
          <w:sz w:val="26"/>
          <w:szCs w:val="26"/>
          <w:lang w:eastAsia="ru-RU"/>
        </w:rPr>
        <w:t>районного Дома культуры</w:t>
      </w:r>
      <w:r w:rsidRPr="00A174F7">
        <w:rPr>
          <w:rFonts w:ascii="Times New Roman" w:hAnsi="Times New Roman"/>
          <w:sz w:val="26"/>
          <w:szCs w:val="26"/>
        </w:rPr>
        <w:t xml:space="preserve"> в сумме 10 293,04 тыс. руб., на условиях </w:t>
      </w:r>
      <w:proofErr w:type="spellStart"/>
      <w:r w:rsidRPr="00A174F7"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 w:rsidRPr="00A174F7">
        <w:rPr>
          <w:rFonts w:ascii="Times New Roman" w:hAnsi="Times New Roman"/>
          <w:sz w:val="26"/>
          <w:szCs w:val="26"/>
        </w:rPr>
        <w:t xml:space="preserve"> из местного бюджета запланированы расходы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(1%) в объеме </w:t>
      </w:r>
      <w:r w:rsidRPr="00A174F7">
        <w:rPr>
          <w:rFonts w:ascii="Times New Roman" w:hAnsi="Times New Roman"/>
          <w:sz w:val="26"/>
          <w:szCs w:val="26"/>
        </w:rPr>
        <w:t>103,97 тыс. руб.</w:t>
      </w:r>
      <w:r w:rsidR="000B377B">
        <w:rPr>
          <w:rFonts w:ascii="Times New Roman" w:hAnsi="Times New Roman"/>
          <w:sz w:val="26"/>
          <w:szCs w:val="26"/>
        </w:rPr>
        <w:t xml:space="preserve">, кассовый расход составил 8 852,02 </w:t>
      </w:r>
      <w:proofErr w:type="spellStart"/>
      <w:r w:rsidR="000B377B">
        <w:rPr>
          <w:rFonts w:ascii="Times New Roman" w:hAnsi="Times New Roman"/>
          <w:sz w:val="26"/>
          <w:szCs w:val="26"/>
        </w:rPr>
        <w:t>тыс.руб</w:t>
      </w:r>
      <w:proofErr w:type="spellEnd"/>
      <w:r w:rsidR="000B377B">
        <w:rPr>
          <w:rFonts w:ascii="Times New Roman" w:hAnsi="Times New Roman"/>
          <w:sz w:val="26"/>
          <w:szCs w:val="26"/>
        </w:rPr>
        <w:t>. (86,0 %)</w:t>
      </w:r>
      <w:bookmarkStart w:id="0" w:name="_GoBack"/>
      <w:bookmarkEnd w:id="0"/>
      <w:r w:rsidRPr="00A174F7">
        <w:rPr>
          <w:rFonts w:ascii="Times New Roman" w:hAnsi="Times New Roman"/>
          <w:sz w:val="26"/>
          <w:szCs w:val="26"/>
        </w:rPr>
        <w:t>;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е) за счет субсидий из краевого бюджета</w:t>
      </w:r>
      <w:r w:rsidRPr="00A174F7">
        <w:rPr>
          <w:rFonts w:ascii="Times New Roman" w:hAnsi="Times New Roman"/>
          <w:sz w:val="26"/>
          <w:szCs w:val="26"/>
        </w:rPr>
        <w:t xml:space="preserve"> запланированы средства на комплектование книжных фондов и обеспечение информационно-техническим оборудованием библиотек в сумме 226,44 тыс. руб., на условиях </w:t>
      </w:r>
      <w:proofErr w:type="spellStart"/>
      <w:r w:rsidRPr="00A174F7"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 w:rsidRPr="00A174F7">
        <w:rPr>
          <w:rFonts w:ascii="Times New Roman" w:hAnsi="Times New Roman"/>
          <w:sz w:val="26"/>
          <w:szCs w:val="26"/>
        </w:rPr>
        <w:t xml:space="preserve"> из местного бюджета запланированы расходы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(1%) в объеме </w:t>
      </w:r>
      <w:r w:rsidRPr="00A174F7">
        <w:rPr>
          <w:rFonts w:ascii="Times New Roman" w:hAnsi="Times New Roman"/>
          <w:sz w:val="26"/>
          <w:szCs w:val="26"/>
        </w:rPr>
        <w:t>2,287 тыс. руб.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Расходы произведены в полном объеме. Средства направлены на приобретение 4х ноутбуков и пополнение книжных фондов.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A174F7">
        <w:rPr>
          <w:rFonts w:ascii="Times New Roman" w:hAnsi="Times New Roman"/>
          <w:b/>
          <w:sz w:val="26"/>
          <w:szCs w:val="26"/>
        </w:rPr>
        <w:t xml:space="preserve">(непрограммные мероприятия):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Pr="00A174F7">
        <w:rPr>
          <w:rFonts w:ascii="Times New Roman" w:hAnsi="Times New Roman"/>
          <w:sz w:val="26"/>
          <w:szCs w:val="26"/>
        </w:rPr>
        <w:t xml:space="preserve">гашение кредиторской задолженности за 2020-2021 год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кассовый расход составил 832,15 тыс. руб. или 99,83% исполнения плановых назначений 834,15 тыс. руб. 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- на расходы по предупреждению распространения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коронавирусной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 инфекции на территории Пожарского муниципального района запланировано 59,0 тыс. руб. Расходы произведены в полном объеме. Средства направлены на приобретение ГСМ для доставки в г. Дальнереченск (прививка </w:t>
      </w:r>
      <w:r w:rsidRPr="00A174F7">
        <w:rPr>
          <w:rFonts w:ascii="Times New Roman" w:hAnsi="Times New Roman"/>
          <w:sz w:val="26"/>
          <w:szCs w:val="26"/>
          <w:shd w:val="clear" w:color="auto" w:fill="FFFFFF"/>
        </w:rPr>
        <w:t>covid19).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i/>
          <w:sz w:val="26"/>
          <w:szCs w:val="26"/>
          <w:lang w:eastAsia="ru-RU"/>
        </w:rPr>
        <w:t>Другие вопросы в области культуры, кинематографии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0804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>1) на реализацию муниципальной программы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>«Развитие культуры и искусства в Пожарском муниципальном районе на 2020-2023 годы»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обеспечение деятельности структурных подразделений управления культуры и молодежной политики администрации Пожарского муниципального района: аппарат управления, централизованная бухгалтерия и методический кабинет расходы за 9 месяцев </w:t>
      </w:r>
      <w:r w:rsidR="00C60D95" w:rsidRPr="00A174F7">
        <w:rPr>
          <w:rFonts w:ascii="Times New Roman" w:hAnsi="Times New Roman"/>
          <w:sz w:val="26"/>
          <w:szCs w:val="26"/>
          <w:lang w:eastAsia="ru-RU"/>
        </w:rPr>
        <w:t xml:space="preserve">                    </w:t>
      </w:r>
      <w:r w:rsidRPr="00A174F7">
        <w:rPr>
          <w:rFonts w:ascii="Times New Roman" w:hAnsi="Times New Roman"/>
          <w:sz w:val="26"/>
          <w:szCs w:val="26"/>
          <w:lang w:eastAsia="ru-RU"/>
        </w:rPr>
        <w:lastRenderedPageBreak/>
        <w:t>2021 года составили 5 592,95 тыс. руб. или 64,99 % от плановых назначений 8 606,44 тыс. руб. за счет средств местного бюджета. Средства направлены на выплату заработной платы работников и на закупку товаров.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>2) на реализацию муниципальной программы «Комплексные меры по противодействию наркотикам и незаконному обороту в Пожарском муниципальном районе на 2021-2023 годы»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</w:rPr>
        <w:t>запланировано 45,0 тыс. руб. на изготовление демонстративных материалов и пособий по профилактике ПАВ (</w:t>
      </w:r>
      <w:r w:rsidRPr="00A174F7">
        <w:rPr>
          <w:rFonts w:ascii="Times New Roman" w:hAnsi="Times New Roman"/>
          <w:sz w:val="26"/>
          <w:szCs w:val="26"/>
          <w:lang w:eastAsia="ru-RU"/>
        </w:rPr>
        <w:t>за счет средств местного бюджета).</w:t>
      </w:r>
      <w:r w:rsidRPr="00A174F7">
        <w:rPr>
          <w:rFonts w:ascii="Times New Roman" w:hAnsi="Times New Roman"/>
          <w:sz w:val="26"/>
          <w:szCs w:val="26"/>
        </w:rPr>
        <w:t xml:space="preserve"> Расходы за 9 месяцев 2021 года по этой программе не осуществлялись.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1000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«Социальная политика» кассовое исполнение составило 3</w:t>
      </w:r>
      <w:r w:rsidR="00EB08EC">
        <w:rPr>
          <w:rFonts w:ascii="Times New Roman" w:hAnsi="Times New Roman"/>
          <w:sz w:val="26"/>
          <w:szCs w:val="26"/>
          <w:lang w:eastAsia="ru-RU"/>
        </w:rPr>
        <w:t>5 770,0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B08EC">
        <w:rPr>
          <w:rFonts w:ascii="Times New Roman" w:hAnsi="Times New Roman"/>
          <w:sz w:val="26"/>
          <w:szCs w:val="26"/>
          <w:lang w:eastAsia="ru-RU"/>
        </w:rPr>
        <w:t>65,6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EB08EC">
        <w:rPr>
          <w:rFonts w:ascii="Times New Roman" w:hAnsi="Times New Roman"/>
          <w:sz w:val="26"/>
          <w:szCs w:val="26"/>
          <w:lang w:eastAsia="ru-RU"/>
        </w:rPr>
        <w:t xml:space="preserve">54 533,84 </w:t>
      </w:r>
      <w:r w:rsidRPr="00A174F7">
        <w:rPr>
          <w:rFonts w:ascii="Times New Roman" w:hAnsi="Times New Roman"/>
          <w:sz w:val="26"/>
          <w:szCs w:val="26"/>
          <w:lang w:eastAsia="ru-RU"/>
        </w:rPr>
        <w:t>тыс. руб., за счет средств краевого бюджета.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u w:val="single"/>
          <w:lang w:eastAsia="ru-RU"/>
        </w:rPr>
        <w:t xml:space="preserve">Расходы по подразделу 1003 </w:t>
      </w:r>
      <w:r w:rsidRPr="00A174F7">
        <w:rPr>
          <w:rFonts w:ascii="Times New Roman" w:hAnsi="Times New Roman"/>
          <w:sz w:val="26"/>
          <w:szCs w:val="26"/>
          <w:lang w:eastAsia="ru-RU"/>
        </w:rPr>
        <w:t>составили 473,0 тыс. руб. или 16,34% плановых назначений 2 894,77 тыс. руб.: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а)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подпрограммы «Развитие системы отдыха, оздоровления детей и подростков Пожарского муниципального района на 2020-2023 годы» муниципальной программы «Развитие образования Пожарского муниципального района на 2020-2023 годы»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за счет средств краевого бюджета предусмотрены субвенции на организацию и обеспечение оздоровления и отдыха детей Приморского края (за исключением организации отдыха детей в каникулярное время) в размере 419,78 тыс. руб. на выплаты компенсации родителям части расходов за приобретение путевок в детские загородные, оздоровительные лагеря, кассовый  расход составил 383,0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тыс.руб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. или 91,24% плановых назначений 419,78 </w:t>
      </w:r>
      <w:proofErr w:type="spellStart"/>
      <w:r w:rsidRPr="00A174F7">
        <w:rPr>
          <w:rFonts w:ascii="Times New Roman" w:hAnsi="Times New Roman"/>
          <w:sz w:val="26"/>
          <w:szCs w:val="26"/>
          <w:lang w:eastAsia="ru-RU"/>
        </w:rPr>
        <w:t>тыс.руб</w:t>
      </w:r>
      <w:proofErr w:type="spell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C60D95" w:rsidRPr="00A174F7" w:rsidRDefault="00C60D95" w:rsidP="00C60D95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lang w:eastAsia="ru-RU"/>
        </w:rPr>
        <w:t>Непрограммные направления деятельности: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а) субвенции из краевого бюджета на оказание мер социальной поддержки педагогическим работникам муниципальных образовательных организаций Приморского края кассовые расходы за 9 месяцев 2021 года составляют </w:t>
      </w:r>
      <w:r w:rsidR="00C60D95" w:rsidRPr="00A174F7">
        <w:rPr>
          <w:rFonts w:ascii="Times New Roman" w:hAnsi="Times New Roman"/>
          <w:sz w:val="26"/>
          <w:szCs w:val="26"/>
          <w:lang w:eastAsia="ru-RU"/>
        </w:rPr>
        <w:t xml:space="preserve">                 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90,00 тыс. руб. или 3,64% от плановых назначений 2 475,00 тыс. руб. (выплаты молодым специалистам);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1004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составили 35 297,4 тыс. руб., или 68,35% от плановых назначений 51 639,07 тыс. руб. за счет средств Приморского края, из них: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а) субвенции из краевого бюджета на компенсацию части родительской платы за содержание ребенка в муниципальных учреждениях, реализующих основную образовательную программу дошкольного образования, кассовое исполнение </w:t>
      </w:r>
      <w:r w:rsidRPr="00A174F7">
        <w:rPr>
          <w:rFonts w:ascii="Times New Roman" w:hAnsi="Times New Roman"/>
          <w:sz w:val="26"/>
          <w:szCs w:val="26"/>
          <w:lang w:eastAsia="ru-RU"/>
        </w:rPr>
        <w:lastRenderedPageBreak/>
        <w:t>составило 3 315,02 тыс. руб. или 63,07% от плановых назначений 5 255,88 тыс. руб. расходы произведены по фактическим выплатам;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б) субвенции из краевого бюджета на реализацию государственного полномочия по назначению и предоставлению выплаты единовременного пособия при передаче ребенка на воспитание в семью кассовое исполнение составило </w:t>
      </w:r>
      <w:r w:rsidR="00C60D95" w:rsidRPr="00A174F7">
        <w:rPr>
          <w:rFonts w:ascii="Times New Roman" w:hAnsi="Times New Roman"/>
          <w:sz w:val="26"/>
          <w:szCs w:val="26"/>
          <w:lang w:eastAsia="ru-RU"/>
        </w:rPr>
        <w:t xml:space="preserve">                      </w:t>
      </w:r>
      <w:r w:rsidRPr="00A174F7">
        <w:rPr>
          <w:rFonts w:ascii="Times New Roman" w:hAnsi="Times New Roman"/>
          <w:sz w:val="26"/>
          <w:szCs w:val="26"/>
          <w:lang w:eastAsia="ru-RU"/>
        </w:rPr>
        <w:t>69,88 тыс. руб. или 9,11% от плановых назначений 767,22 тыс. руб.;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в) субвенции из краевого бюджета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 кассовое исполнение составило 13 118,27 тыс. руб. или 75,46% от плановых назначений 17 383,34 тыс. руб.;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г) субвенции из краевого бюджета на предоставление жилых помещений детям-сиротам и детям, оставшимся без попечения родителей предусмотрены в объеме 27 370,59 тыс. руб. </w:t>
      </w:r>
      <w:r w:rsidRPr="00A174F7">
        <w:rPr>
          <w:rFonts w:ascii="Times New Roman" w:hAnsi="Times New Roman"/>
          <w:sz w:val="26"/>
          <w:szCs w:val="26"/>
        </w:rPr>
        <w:t xml:space="preserve">За 9 месяцев 2021 года расходы </w:t>
      </w:r>
      <w:r w:rsidRPr="00A174F7">
        <w:rPr>
          <w:rFonts w:ascii="Times New Roman" w:hAnsi="Times New Roman"/>
          <w:sz w:val="26"/>
          <w:szCs w:val="26"/>
          <w:lang w:eastAsia="ru-RU"/>
        </w:rPr>
        <w:t>составили 18 607,36 тыс. руб. или 67,98% от плановых назначений. Средства направлены на п</w:t>
      </w:r>
      <w:r w:rsidRPr="00A174F7">
        <w:rPr>
          <w:rFonts w:ascii="Times New Roman" w:hAnsi="Times New Roman"/>
          <w:sz w:val="26"/>
          <w:szCs w:val="26"/>
        </w:rPr>
        <w:t xml:space="preserve">риобретение 13 </w:t>
      </w:r>
      <w:proofErr w:type="gramStart"/>
      <w:r w:rsidRPr="00A174F7">
        <w:rPr>
          <w:rFonts w:ascii="Times New Roman" w:hAnsi="Times New Roman"/>
          <w:sz w:val="26"/>
          <w:szCs w:val="26"/>
        </w:rPr>
        <w:t xml:space="preserve">квартир,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на</w:t>
      </w:r>
      <w:proofErr w:type="gramEnd"/>
      <w:r w:rsidRPr="00A174F7">
        <w:rPr>
          <w:rFonts w:ascii="Times New Roman" w:hAnsi="Times New Roman"/>
          <w:sz w:val="26"/>
          <w:szCs w:val="26"/>
          <w:lang w:eastAsia="ru-RU"/>
        </w:rPr>
        <w:t xml:space="preserve"> закупку картриджей, 3 МФУ.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1200</w:t>
      </w:r>
      <w:r w:rsidRPr="00A174F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«Средства массовой информации»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74F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1202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непрограммного направления деятельности составили 1 605,0 тыс. руб. или 81,70% от утвержденных плановых назначений 1 964,60 тыс. руб. С</w:t>
      </w:r>
      <w:r w:rsidRPr="00A174F7">
        <w:rPr>
          <w:rFonts w:ascii="Times New Roman" w:hAnsi="Times New Roman"/>
          <w:sz w:val="26"/>
          <w:szCs w:val="26"/>
        </w:rPr>
        <w:t xml:space="preserve">убсидия предоставлялась на финансовое обеспечение выполнения муниципального задания за счет средств местного бюджета, </w:t>
      </w:r>
      <w:proofErr w:type="gramStart"/>
      <w:r w:rsidRPr="00A174F7">
        <w:rPr>
          <w:rFonts w:ascii="Times New Roman" w:hAnsi="Times New Roman"/>
          <w:sz w:val="26"/>
          <w:szCs w:val="26"/>
        </w:rPr>
        <w:t>согласно плана</w:t>
      </w:r>
      <w:proofErr w:type="gramEnd"/>
      <w:r w:rsidRPr="00A174F7">
        <w:rPr>
          <w:rFonts w:ascii="Times New Roman" w:hAnsi="Times New Roman"/>
          <w:sz w:val="26"/>
          <w:szCs w:val="26"/>
        </w:rPr>
        <w:t xml:space="preserve"> финансово-хозяйственной деятельности.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1300</w:t>
      </w:r>
      <w:r w:rsidRPr="00A174F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  <w:lang w:eastAsia="ru-RU"/>
        </w:rPr>
        <w:t>«Обслуживание государственного и муниципального долга»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1301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>подпрограммы «Совершенствование системы муниципального управления и межбюджетных отношений, организации бюджетного процесса в Пожарском муниципальном районе на 2020-2023 годы»</w:t>
      </w:r>
      <w:r w:rsidRPr="00A174F7">
        <w:rPr>
          <w:rFonts w:ascii="Times New Roman" w:hAnsi="Times New Roman"/>
          <w:i/>
          <w:sz w:val="26"/>
          <w:szCs w:val="26"/>
        </w:rPr>
        <w:t xml:space="preserve"> муниципальной программы</w:t>
      </w:r>
      <w:r w:rsidRPr="00A174F7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A174F7">
        <w:rPr>
          <w:rFonts w:ascii="Times New Roman" w:hAnsi="Times New Roman"/>
          <w:i/>
          <w:sz w:val="26"/>
          <w:szCs w:val="26"/>
        </w:rPr>
        <w:t xml:space="preserve">«Экономическое развитие и финансовое планирование в Пожарском муниципальном районе на 2020-2023 годы»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составили 2</w:t>
      </w:r>
      <w:r w:rsidR="00A26B7A">
        <w:rPr>
          <w:rFonts w:ascii="Times New Roman" w:hAnsi="Times New Roman"/>
          <w:sz w:val="26"/>
          <w:szCs w:val="26"/>
          <w:lang w:eastAsia="ru-RU"/>
        </w:rPr>
        <w:t>10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,01 тыс. руб. или 40,34% от плановых назначений на уплату процентов за пользование кредитными ресурсами, привлекаемыми в соответствии с программой внутренних муниципальных заимствований на покрытие кассовых разрывов и дефицита районного бюджета, уплата процентов кредитной организации (ПАО «Сбербанк России») в сумме </w:t>
      </w:r>
      <w:r w:rsidR="00A26B7A">
        <w:rPr>
          <w:rFonts w:ascii="Times New Roman" w:hAnsi="Times New Roman"/>
          <w:sz w:val="26"/>
          <w:szCs w:val="26"/>
          <w:lang w:eastAsia="ru-RU"/>
        </w:rPr>
        <w:t>520,60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руб., оплата процентов за пользование бюджетным кредитом Министерству финансов Приморского края в сумме </w:t>
      </w:r>
      <w:r w:rsidR="00C60D95" w:rsidRPr="00A174F7">
        <w:rPr>
          <w:rFonts w:ascii="Times New Roman" w:hAnsi="Times New Roman"/>
          <w:sz w:val="26"/>
          <w:szCs w:val="26"/>
          <w:lang w:eastAsia="ru-RU"/>
        </w:rPr>
        <w:t xml:space="preserve">                       </w:t>
      </w:r>
      <w:r w:rsidRPr="00A174F7">
        <w:rPr>
          <w:rFonts w:ascii="Times New Roman" w:hAnsi="Times New Roman"/>
          <w:sz w:val="26"/>
          <w:szCs w:val="26"/>
          <w:lang w:eastAsia="ru-RU"/>
        </w:rPr>
        <w:t>13,14 тыс. руб. , по фактически начисленной сумме процентов.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u w:val="single"/>
          <w:lang w:eastAsia="ru-RU"/>
        </w:rPr>
        <w:lastRenderedPageBreak/>
        <w:t>По разделу 1400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«Межбюджетные трансферты общего характера бюджетам субъектов Российской Федерации и муниципальных образований» кассовое исполнение составило 23 726,63 тыс. руб. или 72,63% от плановых назначений 32 668,82 тыс. руб.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На реализацию муниципальной подпрограммы</w:t>
      </w:r>
      <w:r w:rsidRPr="00A174F7">
        <w:rPr>
          <w:rFonts w:ascii="Times New Roman" w:hAnsi="Times New Roman"/>
          <w:i/>
          <w:sz w:val="26"/>
          <w:szCs w:val="26"/>
          <w:lang w:eastAsia="ru-RU"/>
        </w:rPr>
        <w:t xml:space="preserve"> «Совершенствование системы муниципального управления и межбюджетных отношений, организации бюджетного процесса в Пожарском муниципальном районе на 2020-2023 годы»: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1401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- дотация на выравнивание бюджетной обеспеченности поселений за счет средств краевого бюджета 13 924,95 тыс. руб. или 75,0% от утвержденных плановых назначений 18 566,60 тыс. руб., за счет средств местного бюджета составили 9 532,68 тыс.</w:t>
      </w:r>
      <w:r w:rsidR="004A42C1"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  <w:lang w:eastAsia="ru-RU"/>
        </w:rPr>
        <w:t>руб. или 68,91% от утвержденных плановых назначений 13 833,22 тыс. руб.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1403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– запланированы расходы </w:t>
      </w:r>
      <w:r w:rsidRPr="00A174F7">
        <w:rPr>
          <w:rFonts w:ascii="Times New Roman" w:hAnsi="Times New Roman"/>
          <w:sz w:val="26"/>
          <w:szCs w:val="26"/>
        </w:rPr>
        <w:t>по иным межбюджетным трансфертам бюджетам поселений из бюджета района на поддержку мер по обеспечению сбалансированности бюджетов в соответствии с заключенными соглашениями в размере 269,0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74F7">
        <w:rPr>
          <w:rFonts w:ascii="Times New Roman" w:hAnsi="Times New Roman"/>
          <w:sz w:val="26"/>
          <w:szCs w:val="26"/>
        </w:rPr>
        <w:t>тыс. руб. Кассовый расход произведен в полном объеме. Средства направлены в бюджет Красно-</w:t>
      </w:r>
      <w:proofErr w:type="spellStart"/>
      <w:r w:rsidRPr="00A174F7">
        <w:rPr>
          <w:rFonts w:ascii="Times New Roman" w:hAnsi="Times New Roman"/>
          <w:sz w:val="26"/>
          <w:szCs w:val="26"/>
        </w:rPr>
        <w:t>Яровского</w:t>
      </w:r>
      <w:proofErr w:type="spellEnd"/>
      <w:r w:rsidRPr="00A174F7">
        <w:rPr>
          <w:rFonts w:ascii="Times New Roman" w:hAnsi="Times New Roman"/>
          <w:sz w:val="26"/>
          <w:szCs w:val="26"/>
        </w:rPr>
        <w:t xml:space="preserve"> сельского поселения.</w:t>
      </w:r>
    </w:p>
    <w:p w:rsidR="00367CCC" w:rsidRPr="00A174F7" w:rsidRDefault="00367CCC" w:rsidP="00367CC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lang w:eastAsia="ru-RU"/>
        </w:rPr>
        <w:t>Исполнение бюджета Пожарского муниципального района по расходам за   9 месяцев 2021 года в ведомственной структуре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выглядит следующим образом (Приложение 6):</w:t>
      </w:r>
      <w:r w:rsidRPr="00A174F7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- Администрация Пожарского муниципального района кассовое исполнение 225 781,38 тыс. руб. или 56,67 % от плановых назначений 398 392,47 тыс. руб.;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- Дума Пожарского муниципального района кассовое исполнение </w:t>
      </w:r>
      <w:r w:rsidR="00C60D95" w:rsidRPr="00A174F7">
        <w:rPr>
          <w:rFonts w:ascii="Times New Roman" w:hAnsi="Times New Roman"/>
          <w:sz w:val="26"/>
          <w:szCs w:val="26"/>
          <w:lang w:eastAsia="ru-RU"/>
        </w:rPr>
        <w:t xml:space="preserve">                                 </w:t>
      </w:r>
      <w:r w:rsidRPr="00A174F7">
        <w:rPr>
          <w:rFonts w:ascii="Times New Roman" w:hAnsi="Times New Roman"/>
          <w:sz w:val="26"/>
          <w:szCs w:val="26"/>
          <w:lang w:eastAsia="ru-RU"/>
        </w:rPr>
        <w:t>4 556,53 тыс. руб. или 65,22% от плановых назначений 6 986,0 тыс. руб.;</w:t>
      </w:r>
    </w:p>
    <w:p w:rsidR="00367CCC" w:rsidRPr="00A174F7" w:rsidRDefault="00367CCC" w:rsidP="00367CC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- Управление образования администрации Пожарского муниципального района кассовое исполнение 395 346,22 тыс. руб. или 72,95% от плановых назначений             541 952,15 тыс. руб.;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- Управление культуры и молодежной политики администрации Пожарского муниципального района кассовое исполнение 55 689,52 тыс. руб. или 70,80% от плановых назначений 78 661,49 тыс. руб.;</w:t>
      </w:r>
    </w:p>
    <w:p w:rsidR="00367CCC" w:rsidRPr="00A174F7" w:rsidRDefault="00367CCC" w:rsidP="00367C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- Финансовое управление администрации Пожарского муниципального района кассовое исполнение 6 119,27 тыс. руб. или 64,65% от плановых назначений </w:t>
      </w:r>
      <w:r w:rsidR="00C60D95" w:rsidRPr="00A174F7">
        <w:rPr>
          <w:rFonts w:ascii="Times New Roman" w:hAnsi="Times New Roman"/>
          <w:sz w:val="26"/>
          <w:szCs w:val="26"/>
          <w:lang w:eastAsia="ru-RU"/>
        </w:rPr>
        <w:t xml:space="preserve">                 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9 465,30 тыс. руб. </w:t>
      </w:r>
    </w:p>
    <w:p w:rsidR="006D0BB8" w:rsidRPr="00A174F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C43001" w:rsidRPr="00A174F7" w:rsidRDefault="00C43001" w:rsidP="00C43001">
      <w:pPr>
        <w:tabs>
          <w:tab w:val="left" w:pos="9252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sz w:val="26"/>
          <w:szCs w:val="26"/>
          <w:lang w:eastAsia="ru-RU"/>
        </w:rPr>
        <w:lastRenderedPageBreak/>
        <w:t>Расходы бюджета Пожарского муниципального района на решение вопросов местного значения</w:t>
      </w:r>
    </w:p>
    <w:p w:rsidR="00C43001" w:rsidRPr="00A174F7" w:rsidRDefault="00C43001" w:rsidP="00C43001">
      <w:pPr>
        <w:tabs>
          <w:tab w:val="left" w:pos="9252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10"/>
          <w:szCs w:val="10"/>
          <w:lang w:eastAsia="ru-RU"/>
        </w:rPr>
      </w:pPr>
    </w:p>
    <w:p w:rsidR="00C43001" w:rsidRPr="00A174F7" w:rsidRDefault="00C43001" w:rsidP="00C43001">
      <w:pPr>
        <w:tabs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Всего на решение вопросов местного значения за 9 месяцев 2021 года было направлено </w:t>
      </w:r>
      <w:r w:rsidR="00DF7826" w:rsidRPr="00A174F7">
        <w:rPr>
          <w:rFonts w:ascii="Times New Roman" w:hAnsi="Times New Roman"/>
          <w:sz w:val="26"/>
          <w:szCs w:val="26"/>
          <w:lang w:eastAsia="ru-RU"/>
        </w:rPr>
        <w:t>289 117,81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 или 73,25% от годовых плановых назначений </w:t>
      </w:r>
      <w:r w:rsidR="00DF7826" w:rsidRPr="00A174F7">
        <w:rPr>
          <w:rFonts w:ascii="Times New Roman" w:hAnsi="Times New Roman"/>
          <w:sz w:val="26"/>
          <w:szCs w:val="26"/>
          <w:lang w:eastAsia="ru-RU"/>
        </w:rPr>
        <w:t>393 968,32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руб.:</w:t>
      </w:r>
    </w:p>
    <w:p w:rsidR="00C43001" w:rsidRPr="00A174F7" w:rsidRDefault="00C43001" w:rsidP="00C43001">
      <w:pPr>
        <w:tabs>
          <w:tab w:val="left" w:pos="9469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 xml:space="preserve">- расходы главных распорядителей бюджетных средств и казенного учреждения составили </w:t>
      </w:r>
      <w:r w:rsidR="00DF7826" w:rsidRPr="00A174F7">
        <w:rPr>
          <w:rFonts w:ascii="Times New Roman" w:hAnsi="Times New Roman"/>
          <w:sz w:val="26"/>
          <w:szCs w:val="26"/>
          <w:lang w:eastAsia="ru-RU"/>
        </w:rPr>
        <w:t>109 452,87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 или 65,</w:t>
      </w:r>
      <w:r w:rsidR="00DF7826" w:rsidRPr="00A174F7">
        <w:rPr>
          <w:rFonts w:ascii="Times New Roman" w:hAnsi="Times New Roman"/>
          <w:sz w:val="26"/>
          <w:szCs w:val="26"/>
          <w:lang w:eastAsia="ru-RU"/>
        </w:rPr>
        <w:t>4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% от годовых плановых расходов </w:t>
      </w:r>
      <w:r w:rsidR="00DF7826" w:rsidRPr="00A174F7">
        <w:rPr>
          <w:rFonts w:ascii="Times New Roman" w:hAnsi="Times New Roman"/>
          <w:sz w:val="26"/>
          <w:szCs w:val="26"/>
          <w:lang w:eastAsia="ru-RU"/>
        </w:rPr>
        <w:t>167 361,95</w:t>
      </w:r>
      <w:r w:rsidRPr="00A174F7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</w:p>
    <w:p w:rsidR="00C43001" w:rsidRPr="00A174F7" w:rsidRDefault="00C43001" w:rsidP="00C43001">
      <w:pPr>
        <w:tabs>
          <w:tab w:val="left" w:pos="9469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- расходы на автономное учреждение «Редакция газеты «Победа» составили 1 605,00 тыс. руб.  или 81,70% от годовых плановых расходов 1 964,60 тыс. руб.;</w:t>
      </w:r>
    </w:p>
    <w:p w:rsidR="00C43001" w:rsidRPr="00A174F7" w:rsidRDefault="00C43001" w:rsidP="00C43001">
      <w:pPr>
        <w:tabs>
          <w:tab w:val="left" w:pos="9252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- расходы бюджетных учреждений (субсидии на выполнение муниципального задания, субсидии на иные цели) составили 177 700,34 тыс. руб. или 79,10% от годовых плановых назначений 224 641,77 тыс. руб.</w:t>
      </w:r>
    </w:p>
    <w:p w:rsidR="00C43001" w:rsidRPr="00A174F7" w:rsidRDefault="00C43001" w:rsidP="00C43001">
      <w:pPr>
        <w:tabs>
          <w:tab w:val="left" w:pos="9252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>Исполнение расходов бюджета Пожарского муниципального района по предоставлению субсидий бюджетным и автономному учреждению за 9 месяцев              2021 года представлено в таблице:</w:t>
      </w:r>
    </w:p>
    <w:p w:rsidR="00C43001" w:rsidRPr="00A174F7" w:rsidRDefault="00C43001" w:rsidP="00C43001">
      <w:pPr>
        <w:tabs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6"/>
          <w:szCs w:val="6"/>
          <w:lang w:eastAsia="ru-RU"/>
        </w:rPr>
      </w:pPr>
      <w:r w:rsidRPr="00A174F7">
        <w:rPr>
          <w:rFonts w:ascii="Times New Roman" w:hAnsi="Times New Roman"/>
          <w:sz w:val="26"/>
          <w:szCs w:val="26"/>
          <w:lang w:eastAsia="ru-RU"/>
        </w:rPr>
        <w:tab/>
      </w:r>
    </w:p>
    <w:p w:rsidR="00C43001" w:rsidRPr="00A174F7" w:rsidRDefault="00C43001" w:rsidP="00C4300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A174F7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Расходы бюджета Пожарского муниципального района на решение вопросов местного значения (№ 131-ФЗ) </w:t>
      </w:r>
      <w:r w:rsidRPr="00A174F7">
        <w:rPr>
          <w:rFonts w:ascii="Times New Roman" w:hAnsi="Times New Roman"/>
          <w:b/>
          <w:sz w:val="26"/>
          <w:szCs w:val="26"/>
          <w:lang w:eastAsia="ru-RU"/>
        </w:rPr>
        <w:t>по бюджетным и автономным учреждениям</w:t>
      </w:r>
    </w:p>
    <w:p w:rsidR="00C43001" w:rsidRPr="00A174F7" w:rsidRDefault="00C43001" w:rsidP="00C43001">
      <w:pPr>
        <w:spacing w:after="120" w:line="240" w:lineRule="auto"/>
        <w:ind w:left="283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A174F7">
        <w:rPr>
          <w:rFonts w:ascii="Times New Roman" w:hAnsi="Times New Roman"/>
          <w:bCs/>
          <w:sz w:val="24"/>
          <w:szCs w:val="24"/>
          <w:lang w:eastAsia="ru-RU"/>
        </w:rPr>
        <w:t xml:space="preserve">тыс. руб. </w:t>
      </w:r>
    </w:p>
    <w:tbl>
      <w:tblPr>
        <w:tblW w:w="9796" w:type="dxa"/>
        <w:tblLook w:val="00A0" w:firstRow="1" w:lastRow="0" w:firstColumn="1" w:lastColumn="0" w:noHBand="0" w:noVBand="0"/>
      </w:tblPr>
      <w:tblGrid>
        <w:gridCol w:w="3085"/>
        <w:gridCol w:w="1223"/>
        <w:gridCol w:w="1896"/>
        <w:gridCol w:w="1842"/>
        <w:gridCol w:w="1750"/>
      </w:tblGrid>
      <w:tr w:rsidR="00A174F7" w:rsidRPr="00A174F7" w:rsidTr="000D224F">
        <w:trPr>
          <w:trHeight w:val="1130"/>
        </w:trPr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lang w:eastAsia="ru-RU"/>
              </w:rPr>
              <w:t>Субсидии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lang w:eastAsia="ru-RU"/>
              </w:rPr>
              <w:t>КОСГУ</w:t>
            </w:r>
          </w:p>
        </w:tc>
        <w:tc>
          <w:tcPr>
            <w:tcW w:w="189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lang w:eastAsia="ru-RU"/>
              </w:rPr>
              <w:t xml:space="preserve">Уточненные плановые назначения на 2021 год  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lang w:eastAsia="ru-RU"/>
              </w:rPr>
              <w:t xml:space="preserve">Исполнение плана </w:t>
            </w:r>
          </w:p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lang w:eastAsia="ru-RU"/>
              </w:rPr>
              <w:t>за 9 месяцев 2021 года</w:t>
            </w:r>
          </w:p>
        </w:tc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lang w:eastAsia="ru-RU"/>
              </w:rPr>
              <w:t>Исполнение годовых назначений %</w:t>
            </w:r>
          </w:p>
        </w:tc>
      </w:tr>
      <w:tr w:rsidR="00A174F7" w:rsidRPr="00A174F7" w:rsidTr="000D224F">
        <w:trPr>
          <w:trHeight w:val="300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lang w:eastAsia="ru-RU"/>
              </w:rPr>
              <w:t>Управление образования Пожарского муниципального района</w:t>
            </w:r>
          </w:p>
        </w:tc>
      </w:tr>
      <w:tr w:rsidR="00A174F7" w:rsidRPr="00A174F7" w:rsidTr="000D224F">
        <w:trPr>
          <w:trHeight w:val="315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 xml:space="preserve">Дошкольное образование </w:t>
            </w:r>
          </w:p>
        </w:tc>
      </w:tr>
      <w:tr w:rsidR="00A174F7" w:rsidRPr="00A174F7" w:rsidTr="000D224F">
        <w:trPr>
          <w:trHeight w:val="45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59 046,67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47 658,88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80,71</w:t>
            </w:r>
          </w:p>
        </w:tc>
      </w:tr>
      <w:tr w:rsidR="00A174F7" w:rsidRPr="00A174F7" w:rsidTr="000D224F">
        <w:trPr>
          <w:trHeight w:val="34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3 792,30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3 535,30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93,22</w:t>
            </w:r>
          </w:p>
        </w:tc>
      </w:tr>
      <w:tr w:rsidR="00A174F7" w:rsidRPr="00A174F7" w:rsidTr="000D224F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62 838,97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51 194,18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81,47</w:t>
            </w:r>
          </w:p>
        </w:tc>
      </w:tr>
      <w:tr w:rsidR="00A174F7" w:rsidRPr="00A174F7" w:rsidTr="000D224F">
        <w:trPr>
          <w:trHeight w:val="315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Общее образование</w:t>
            </w:r>
          </w:p>
        </w:tc>
      </w:tr>
      <w:tr w:rsidR="00A174F7" w:rsidRPr="00A174F7" w:rsidTr="000D224F">
        <w:trPr>
          <w:trHeight w:val="37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85 386,64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69 130,47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80,96</w:t>
            </w:r>
          </w:p>
        </w:tc>
      </w:tr>
      <w:tr w:rsidR="00A174F7" w:rsidRPr="00A174F7" w:rsidTr="000D224F">
        <w:trPr>
          <w:trHeight w:val="33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15 712,67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74F7">
              <w:rPr>
                <w:rFonts w:ascii="Times New Roman" w:hAnsi="Times New Roman"/>
              </w:rPr>
              <w:t>12 575,34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74F7">
              <w:rPr>
                <w:rFonts w:ascii="Times New Roman" w:hAnsi="Times New Roman"/>
              </w:rPr>
              <w:t>80,03</w:t>
            </w:r>
          </w:p>
        </w:tc>
      </w:tr>
      <w:tr w:rsidR="00A174F7" w:rsidRPr="00A174F7" w:rsidTr="000D224F">
        <w:trPr>
          <w:trHeight w:val="30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174F7">
              <w:rPr>
                <w:rFonts w:ascii="Times New Roman" w:hAnsi="Times New Roman"/>
                <w:i/>
                <w:iCs/>
              </w:rPr>
              <w:t>101 099,31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174F7">
              <w:rPr>
                <w:rFonts w:ascii="Times New Roman" w:hAnsi="Times New Roman"/>
                <w:i/>
                <w:iCs/>
              </w:rPr>
              <w:t>81 705,81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174F7">
              <w:rPr>
                <w:rFonts w:ascii="Times New Roman" w:hAnsi="Times New Roman"/>
                <w:i/>
                <w:iCs/>
              </w:rPr>
              <w:t>80,82</w:t>
            </w:r>
          </w:p>
        </w:tc>
      </w:tr>
      <w:tr w:rsidR="00A174F7" w:rsidRPr="00A174F7" w:rsidTr="000D224F">
        <w:trPr>
          <w:trHeight w:val="360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A174F7">
              <w:rPr>
                <w:rFonts w:ascii="Times New Roman" w:hAnsi="Times New Roman"/>
                <w:i/>
                <w:lang w:eastAsia="ru-RU"/>
              </w:rPr>
              <w:t>Дополнительное образование (ЦВР, ДЮСШ и молодежная политика)</w:t>
            </w:r>
          </w:p>
        </w:tc>
      </w:tr>
      <w:tr w:rsidR="00A174F7" w:rsidRPr="00A174F7" w:rsidTr="000D224F">
        <w:trPr>
          <w:trHeight w:val="36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13 375,11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10 049,47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75,14</w:t>
            </w:r>
          </w:p>
        </w:tc>
      </w:tr>
      <w:tr w:rsidR="00A174F7" w:rsidRPr="00A174F7" w:rsidTr="000D224F">
        <w:trPr>
          <w:trHeight w:val="33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591,00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530,99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89,85</w:t>
            </w:r>
          </w:p>
        </w:tc>
      </w:tr>
      <w:tr w:rsidR="00A174F7" w:rsidRPr="00A174F7" w:rsidTr="000D224F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13 966,11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10 580,46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76,76</w:t>
            </w:r>
          </w:p>
        </w:tc>
      </w:tr>
      <w:tr w:rsidR="00A174F7" w:rsidRPr="00A174F7" w:rsidTr="000D224F">
        <w:trPr>
          <w:trHeight w:val="28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Всего по управлению образования: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177 904,39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143 480,45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80,65</w:t>
            </w:r>
          </w:p>
        </w:tc>
      </w:tr>
      <w:tr w:rsidR="00A174F7" w:rsidRPr="00A174F7" w:rsidTr="000D224F">
        <w:trPr>
          <w:trHeight w:val="315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lang w:eastAsia="ru-RU"/>
              </w:rPr>
              <w:t>Управление культуры Пожарского муниципального района</w:t>
            </w:r>
          </w:p>
        </w:tc>
      </w:tr>
      <w:tr w:rsidR="00A174F7" w:rsidRPr="00A174F7" w:rsidTr="000D224F">
        <w:trPr>
          <w:trHeight w:val="330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Дополнительное образование и молодежная политика</w:t>
            </w:r>
          </w:p>
        </w:tc>
      </w:tr>
      <w:tr w:rsidR="00A174F7" w:rsidRPr="00A174F7" w:rsidTr="000D224F">
        <w:trPr>
          <w:trHeight w:val="37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18 952,23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14 515,12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76,60</w:t>
            </w:r>
          </w:p>
        </w:tc>
      </w:tr>
      <w:tr w:rsidR="00A174F7" w:rsidRPr="00A174F7" w:rsidTr="000D224F">
        <w:trPr>
          <w:trHeight w:val="30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lastRenderedPageBreak/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232,50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134,60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57,9</w:t>
            </w:r>
          </w:p>
        </w:tc>
      </w:tr>
      <w:tr w:rsidR="00A174F7" w:rsidRPr="00A174F7" w:rsidTr="000D224F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19 184,73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14 649,72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76,36</w:t>
            </w:r>
          </w:p>
        </w:tc>
      </w:tr>
      <w:tr w:rsidR="00A174F7" w:rsidRPr="00A174F7" w:rsidTr="000D224F">
        <w:trPr>
          <w:trHeight w:val="315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Культура (ДК, ЦБС, музей)</w:t>
            </w:r>
          </w:p>
        </w:tc>
      </w:tr>
      <w:tr w:rsidR="00A174F7" w:rsidRPr="00A174F7" w:rsidTr="000D224F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24 146,97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18 133,80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75,10</w:t>
            </w:r>
          </w:p>
        </w:tc>
      </w:tr>
      <w:tr w:rsidR="00A174F7" w:rsidRPr="00A174F7" w:rsidTr="000D224F">
        <w:trPr>
          <w:trHeight w:val="34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3 405,68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1 436,37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42,18</w:t>
            </w:r>
          </w:p>
        </w:tc>
      </w:tr>
      <w:tr w:rsidR="00A174F7" w:rsidRPr="00A174F7" w:rsidTr="000D224F">
        <w:trPr>
          <w:trHeight w:val="30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27 552,65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19 570,17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i/>
                <w:iCs/>
                <w:lang w:eastAsia="ru-RU"/>
              </w:rPr>
              <w:t>71,03</w:t>
            </w:r>
          </w:p>
        </w:tc>
      </w:tr>
      <w:tr w:rsidR="00A174F7" w:rsidRPr="00A174F7" w:rsidTr="000D224F">
        <w:trPr>
          <w:trHeight w:val="27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Всего по управлению культуры: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46 737,38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34 219,89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73,22</w:t>
            </w:r>
          </w:p>
        </w:tc>
      </w:tr>
      <w:tr w:rsidR="00A174F7" w:rsidRPr="00A174F7" w:rsidTr="000D224F">
        <w:trPr>
          <w:trHeight w:val="52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lang w:eastAsia="ru-RU"/>
              </w:rPr>
              <w:t>Всего по бюджетным учреждениям: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224 641,77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177 700,34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79,10</w:t>
            </w:r>
          </w:p>
        </w:tc>
      </w:tr>
      <w:tr w:rsidR="00A174F7" w:rsidRPr="00A174F7" w:rsidTr="000D224F">
        <w:trPr>
          <w:trHeight w:val="300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lang w:eastAsia="ru-RU"/>
              </w:rPr>
            </w:pPr>
            <w:r w:rsidRPr="00A174F7">
              <w:rPr>
                <w:rFonts w:ascii="Times New Roman" w:hAnsi="Times New Roman"/>
                <w:b/>
                <w:i/>
                <w:iCs/>
                <w:lang w:eastAsia="ru-RU"/>
              </w:rPr>
              <w:t>Автономное учреждение - Редакция газеты «Победа»</w:t>
            </w:r>
          </w:p>
        </w:tc>
      </w:tr>
      <w:tr w:rsidR="00A174F7" w:rsidRPr="00A174F7" w:rsidTr="000D224F">
        <w:trPr>
          <w:trHeight w:val="30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1 964,60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1 605,00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74F7">
              <w:rPr>
                <w:rFonts w:ascii="Times New Roman" w:hAnsi="Times New Roman"/>
                <w:lang w:eastAsia="ru-RU"/>
              </w:rPr>
              <w:t>81,70</w:t>
            </w:r>
          </w:p>
        </w:tc>
      </w:tr>
      <w:tr w:rsidR="00C43001" w:rsidRPr="00A174F7" w:rsidTr="000D224F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iCs/>
                <w:lang w:eastAsia="ru-RU"/>
              </w:rPr>
              <w:t>Всего по автономным учреждениям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iCs/>
                <w:lang w:eastAsia="ru-RU"/>
              </w:rPr>
              <w:t>1 964,60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iCs/>
                <w:lang w:eastAsia="ru-RU"/>
              </w:rPr>
              <w:t>1 605,00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3001" w:rsidRPr="00A174F7" w:rsidRDefault="00C43001" w:rsidP="000D22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A174F7">
              <w:rPr>
                <w:rFonts w:ascii="Times New Roman" w:hAnsi="Times New Roman"/>
                <w:b/>
                <w:bCs/>
                <w:iCs/>
                <w:lang w:eastAsia="ru-RU"/>
              </w:rPr>
              <w:t>81,70</w:t>
            </w:r>
          </w:p>
        </w:tc>
      </w:tr>
    </w:tbl>
    <w:p w:rsidR="00C43001" w:rsidRPr="00A174F7" w:rsidRDefault="00C43001" w:rsidP="00C43001">
      <w:pPr>
        <w:spacing w:after="0" w:line="36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9B02BA" w:rsidRPr="009B02BA" w:rsidRDefault="009B02BA" w:rsidP="009B02BA">
      <w:pPr>
        <w:spacing w:after="0" w:line="36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9B02BA">
        <w:rPr>
          <w:rFonts w:ascii="Times New Roman" w:hAnsi="Times New Roman"/>
          <w:b/>
          <w:bCs/>
          <w:sz w:val="26"/>
          <w:szCs w:val="26"/>
        </w:rPr>
        <w:t>Анализ дебиторской и кредиторской задолженности за 9 месяцев 2021 года</w:t>
      </w:r>
    </w:p>
    <w:p w:rsidR="009B02BA" w:rsidRPr="009B02BA" w:rsidRDefault="009B02BA" w:rsidP="009B02BA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 w:rsidRPr="009B02BA">
        <w:rPr>
          <w:rFonts w:ascii="Times New Roman" w:hAnsi="Times New Roman"/>
          <w:b/>
          <w:bCs/>
          <w:sz w:val="26"/>
          <w:szCs w:val="26"/>
        </w:rPr>
        <w:t>Анализ дебиторской задолженности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B02BA">
        <w:rPr>
          <w:rFonts w:ascii="Times New Roman" w:hAnsi="Times New Roman"/>
          <w:sz w:val="26"/>
          <w:szCs w:val="26"/>
        </w:rPr>
        <w:t xml:space="preserve">По состоянию на 01 января 2021 года дебиторская задолженность составила </w:t>
      </w:r>
    </w:p>
    <w:p w:rsidR="009B02BA" w:rsidRPr="009B02BA" w:rsidRDefault="009B02BA" w:rsidP="009B02BA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9B02BA">
        <w:rPr>
          <w:rFonts w:ascii="Times New Roman" w:hAnsi="Times New Roman"/>
          <w:sz w:val="26"/>
          <w:szCs w:val="26"/>
        </w:rPr>
        <w:t>339 125 128,40 рублей, в том числе:</w:t>
      </w:r>
    </w:p>
    <w:p w:rsidR="009B02BA" w:rsidRPr="009B02BA" w:rsidRDefault="009B02BA" w:rsidP="009B02BA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B02BA">
        <w:rPr>
          <w:rFonts w:ascii="Times New Roman" w:hAnsi="Times New Roman"/>
          <w:sz w:val="26"/>
          <w:szCs w:val="26"/>
        </w:rPr>
        <w:t>- дебиторская задолженность по доходам - 339 067 864,18 рублей, из них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B02BA">
        <w:rPr>
          <w:rFonts w:ascii="Times New Roman" w:hAnsi="Times New Roman"/>
          <w:sz w:val="26"/>
          <w:szCs w:val="26"/>
        </w:rPr>
        <w:t>-327 260 033,09 рублей долгосрочная задолженность;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B02BA">
        <w:rPr>
          <w:rFonts w:ascii="Times New Roman" w:hAnsi="Times New Roman"/>
          <w:sz w:val="26"/>
          <w:szCs w:val="26"/>
        </w:rPr>
        <w:t>-2 826 805,43 рублей просроченная задолженность;</w:t>
      </w:r>
    </w:p>
    <w:p w:rsidR="009B02BA" w:rsidRPr="009B02BA" w:rsidRDefault="009B02BA" w:rsidP="009B02BA">
      <w:pPr>
        <w:tabs>
          <w:tab w:val="left" w:pos="396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B02BA">
        <w:rPr>
          <w:rFonts w:ascii="Times New Roman" w:hAnsi="Times New Roman"/>
          <w:sz w:val="26"/>
          <w:szCs w:val="26"/>
        </w:rPr>
        <w:t>- дебиторская задолженность по расходам учреждений - 57 264,22 рублей.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B02BA">
        <w:rPr>
          <w:rFonts w:ascii="Times New Roman" w:hAnsi="Times New Roman"/>
          <w:sz w:val="26"/>
          <w:szCs w:val="26"/>
        </w:rPr>
        <w:t xml:space="preserve">На конец отчётного периода по состоянию на 01 октября 2021 года дебиторская задолженность составила </w:t>
      </w:r>
      <w:r w:rsidR="0088480A">
        <w:rPr>
          <w:rFonts w:ascii="Times New Roman" w:hAnsi="Times New Roman"/>
          <w:sz w:val="26"/>
          <w:szCs w:val="26"/>
        </w:rPr>
        <w:t>615 258 410,96</w:t>
      </w:r>
      <w:r w:rsidRPr="009B02BA">
        <w:rPr>
          <w:rFonts w:ascii="Times New Roman" w:hAnsi="Times New Roman"/>
          <w:sz w:val="26"/>
          <w:szCs w:val="26"/>
        </w:rPr>
        <w:t xml:space="preserve"> рублей, в том числе: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B02BA">
        <w:rPr>
          <w:rFonts w:ascii="Times New Roman" w:hAnsi="Times New Roman"/>
          <w:sz w:val="26"/>
          <w:szCs w:val="26"/>
        </w:rPr>
        <w:t>- дебиторская задолженность по доходам – 615 258 410,96 рублей, из них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B02BA">
        <w:rPr>
          <w:rFonts w:ascii="Times New Roman" w:hAnsi="Times New Roman"/>
          <w:sz w:val="26"/>
          <w:szCs w:val="26"/>
        </w:rPr>
        <w:t>- 5 242 463,63 рублей просроченная задолженность;</w:t>
      </w:r>
    </w:p>
    <w:p w:rsidR="009B02BA" w:rsidRPr="009B02BA" w:rsidRDefault="009B02BA" w:rsidP="009B02BA">
      <w:pPr>
        <w:tabs>
          <w:tab w:val="left" w:pos="396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B02BA">
        <w:rPr>
          <w:rFonts w:ascii="Times New Roman" w:hAnsi="Times New Roman"/>
          <w:sz w:val="26"/>
          <w:szCs w:val="26"/>
        </w:rPr>
        <w:t>- дебиторская задолженность по расходам учреждений на конец отчетного периода составила – 52 498,81 рублей.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1"/>
        <w:gridCol w:w="1417"/>
        <w:gridCol w:w="1260"/>
        <w:gridCol w:w="1440"/>
        <w:gridCol w:w="1330"/>
        <w:gridCol w:w="1559"/>
        <w:gridCol w:w="1276"/>
      </w:tblGrid>
      <w:tr w:rsidR="009B02BA" w:rsidRPr="009B02BA" w:rsidTr="00A26B7A">
        <w:trPr>
          <w:trHeight w:val="343"/>
        </w:trPr>
        <w:tc>
          <w:tcPr>
            <w:tcW w:w="1571" w:type="dxa"/>
            <w:vMerge w:val="restart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447" w:type="dxa"/>
            <w:gridSpan w:val="4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835" w:type="dxa"/>
            <w:gridSpan w:val="2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Рост (+)</w:t>
            </w:r>
          </w:p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Снижение (-)</w:t>
            </w:r>
          </w:p>
        </w:tc>
      </w:tr>
      <w:tr w:rsidR="009B02BA" w:rsidRPr="009B02BA" w:rsidTr="00A26B7A">
        <w:tc>
          <w:tcPr>
            <w:tcW w:w="1571" w:type="dxa"/>
            <w:vMerge/>
            <w:vAlign w:val="center"/>
          </w:tcPr>
          <w:p w:rsidR="009B02BA" w:rsidRPr="009B02BA" w:rsidRDefault="009B02BA" w:rsidP="009B0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7" w:type="dxa"/>
            <w:gridSpan w:val="2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На начало года (руб.)</w:t>
            </w:r>
          </w:p>
        </w:tc>
        <w:tc>
          <w:tcPr>
            <w:tcW w:w="2770" w:type="dxa"/>
            <w:gridSpan w:val="2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На конец отчетного периода (руб.)</w:t>
            </w:r>
          </w:p>
        </w:tc>
        <w:tc>
          <w:tcPr>
            <w:tcW w:w="1559" w:type="dxa"/>
            <w:vMerge w:val="restart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vMerge w:val="restart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</w:tr>
      <w:tr w:rsidR="009B02BA" w:rsidRPr="009B02BA" w:rsidTr="00A26B7A">
        <w:tc>
          <w:tcPr>
            <w:tcW w:w="1571" w:type="dxa"/>
            <w:vMerge/>
            <w:vAlign w:val="center"/>
          </w:tcPr>
          <w:p w:rsidR="009B02BA" w:rsidRPr="009B02BA" w:rsidRDefault="009B02BA" w:rsidP="009B0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60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 xml:space="preserve">в т.ч. </w:t>
            </w:r>
            <w:proofErr w:type="spellStart"/>
            <w:r w:rsidRPr="009B02BA">
              <w:rPr>
                <w:rFonts w:ascii="Times New Roman" w:hAnsi="Times New Roman"/>
                <w:sz w:val="20"/>
                <w:szCs w:val="20"/>
              </w:rPr>
              <w:t>просроч</w:t>
            </w:r>
            <w:proofErr w:type="spellEnd"/>
            <w:r w:rsidRPr="009B02B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40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330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 xml:space="preserve">в т.ч. </w:t>
            </w:r>
            <w:proofErr w:type="spellStart"/>
            <w:r w:rsidRPr="009B02BA">
              <w:rPr>
                <w:rFonts w:ascii="Times New Roman" w:hAnsi="Times New Roman"/>
                <w:sz w:val="20"/>
                <w:szCs w:val="20"/>
              </w:rPr>
              <w:t>просроч</w:t>
            </w:r>
            <w:proofErr w:type="spellEnd"/>
            <w:r w:rsidRPr="009B02B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9B02BA" w:rsidRPr="009B02BA" w:rsidRDefault="009B02BA" w:rsidP="009B0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9B02BA" w:rsidRPr="009B02BA" w:rsidRDefault="009B02BA" w:rsidP="009B0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B02BA" w:rsidRPr="009B02BA" w:rsidTr="00A26B7A">
        <w:trPr>
          <w:trHeight w:val="147"/>
        </w:trPr>
        <w:tc>
          <w:tcPr>
            <w:tcW w:w="1571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30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9B02BA" w:rsidRPr="009B02BA" w:rsidTr="00A26B7A">
        <w:tc>
          <w:tcPr>
            <w:tcW w:w="1571" w:type="dxa"/>
          </w:tcPr>
          <w:p w:rsidR="009B02BA" w:rsidRPr="009B02BA" w:rsidRDefault="009B02BA" w:rsidP="009B02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Дебиторская задолженность, всего</w:t>
            </w:r>
          </w:p>
        </w:tc>
        <w:tc>
          <w:tcPr>
            <w:tcW w:w="1417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339 125 128,40</w:t>
            </w:r>
          </w:p>
        </w:tc>
        <w:tc>
          <w:tcPr>
            <w:tcW w:w="1260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2 826 805,43</w:t>
            </w:r>
          </w:p>
        </w:tc>
        <w:tc>
          <w:tcPr>
            <w:tcW w:w="1440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615 258 410,96</w:t>
            </w:r>
          </w:p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0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5 242 463,63</w:t>
            </w:r>
          </w:p>
        </w:tc>
        <w:tc>
          <w:tcPr>
            <w:tcW w:w="1559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+276 133 282,56</w:t>
            </w:r>
          </w:p>
        </w:tc>
        <w:tc>
          <w:tcPr>
            <w:tcW w:w="1276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+2 415 658,20</w:t>
            </w:r>
          </w:p>
        </w:tc>
      </w:tr>
      <w:tr w:rsidR="009B02BA" w:rsidRPr="009B02BA" w:rsidTr="00A26B7A">
        <w:tc>
          <w:tcPr>
            <w:tcW w:w="1571" w:type="dxa"/>
          </w:tcPr>
          <w:p w:rsidR="009B02BA" w:rsidRPr="009B02BA" w:rsidRDefault="009B02BA" w:rsidP="009B02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Расчеты по доходам (020500000)</w:t>
            </w:r>
          </w:p>
        </w:tc>
        <w:tc>
          <w:tcPr>
            <w:tcW w:w="1417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339 067 864,18</w:t>
            </w:r>
          </w:p>
        </w:tc>
        <w:tc>
          <w:tcPr>
            <w:tcW w:w="1260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2 826 805,43</w:t>
            </w:r>
          </w:p>
        </w:tc>
        <w:tc>
          <w:tcPr>
            <w:tcW w:w="1440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615 205 912,15</w:t>
            </w:r>
          </w:p>
        </w:tc>
        <w:tc>
          <w:tcPr>
            <w:tcW w:w="1330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5 242 463,63</w:t>
            </w:r>
          </w:p>
        </w:tc>
        <w:tc>
          <w:tcPr>
            <w:tcW w:w="1559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+276 138 047,97</w:t>
            </w:r>
          </w:p>
        </w:tc>
        <w:tc>
          <w:tcPr>
            <w:tcW w:w="1276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+2 415 658,20</w:t>
            </w:r>
          </w:p>
        </w:tc>
      </w:tr>
      <w:tr w:rsidR="009B02BA" w:rsidRPr="009B02BA" w:rsidTr="00A26B7A">
        <w:tc>
          <w:tcPr>
            <w:tcW w:w="1571" w:type="dxa"/>
          </w:tcPr>
          <w:p w:rsidR="009B02BA" w:rsidRPr="009B02BA" w:rsidRDefault="009B02BA" w:rsidP="009B02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 xml:space="preserve">Расчеты по выданным </w:t>
            </w:r>
            <w:proofErr w:type="gramStart"/>
            <w:r w:rsidRPr="009B02BA">
              <w:rPr>
                <w:rFonts w:ascii="Times New Roman" w:hAnsi="Times New Roman"/>
                <w:sz w:val="20"/>
                <w:szCs w:val="20"/>
              </w:rPr>
              <w:t>авансам(</w:t>
            </w:r>
            <w:proofErr w:type="gramEnd"/>
            <w:r w:rsidRPr="009B02BA">
              <w:rPr>
                <w:rFonts w:ascii="Times New Roman" w:hAnsi="Times New Roman"/>
                <w:sz w:val="20"/>
                <w:szCs w:val="20"/>
              </w:rPr>
              <w:t>020600000),(020800000)</w:t>
            </w:r>
          </w:p>
        </w:tc>
        <w:tc>
          <w:tcPr>
            <w:tcW w:w="1417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54 378,22</w:t>
            </w:r>
          </w:p>
        </w:tc>
        <w:tc>
          <w:tcPr>
            <w:tcW w:w="1260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0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50 379,81</w:t>
            </w:r>
          </w:p>
        </w:tc>
        <w:tc>
          <w:tcPr>
            <w:tcW w:w="1330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</w:tcPr>
          <w:p w:rsidR="009B02BA" w:rsidRPr="009B02BA" w:rsidRDefault="009B02BA" w:rsidP="009B0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-3 998,41</w:t>
            </w:r>
          </w:p>
        </w:tc>
        <w:tc>
          <w:tcPr>
            <w:tcW w:w="1276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9B02BA" w:rsidRPr="009B02BA" w:rsidTr="00A26B7A">
        <w:tc>
          <w:tcPr>
            <w:tcW w:w="1571" w:type="dxa"/>
          </w:tcPr>
          <w:p w:rsidR="009B02BA" w:rsidRPr="009B02BA" w:rsidRDefault="009B02BA" w:rsidP="009B02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 xml:space="preserve">Расчеты по </w:t>
            </w:r>
            <w:r w:rsidRPr="009B02BA">
              <w:rPr>
                <w:rFonts w:ascii="Times New Roman" w:hAnsi="Times New Roman"/>
                <w:sz w:val="20"/>
                <w:szCs w:val="20"/>
              </w:rPr>
              <w:lastRenderedPageBreak/>
              <w:t>платежам в бюджет (030300000)</w:t>
            </w:r>
          </w:p>
        </w:tc>
        <w:tc>
          <w:tcPr>
            <w:tcW w:w="1417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lastRenderedPageBreak/>
              <w:t>2 886,00</w:t>
            </w:r>
          </w:p>
        </w:tc>
        <w:tc>
          <w:tcPr>
            <w:tcW w:w="1260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0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2 119,00</w:t>
            </w:r>
          </w:p>
        </w:tc>
        <w:tc>
          <w:tcPr>
            <w:tcW w:w="1330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</w:tcPr>
          <w:p w:rsidR="009B02BA" w:rsidRPr="009B02BA" w:rsidRDefault="009B02BA" w:rsidP="009B02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-767,00</w:t>
            </w:r>
          </w:p>
        </w:tc>
        <w:tc>
          <w:tcPr>
            <w:tcW w:w="1276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02B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</w:tbl>
    <w:p w:rsidR="009B02BA" w:rsidRPr="009B02BA" w:rsidRDefault="009B02BA" w:rsidP="009B02BA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u w:val="single"/>
          <w:lang w:eastAsia="ru-RU"/>
        </w:rPr>
        <w:t>По счету 120500000 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«Расчеты по </w:t>
      </w:r>
      <w:proofErr w:type="gramStart"/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доходам» 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на</w:t>
      </w:r>
      <w:proofErr w:type="gram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конец отчетного периода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задолженность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в сумме 615 205 912,15 рублей, просроченная – 5 242 463,63 в том числе: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по счету 1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20511000 «Расчеты с плательщиками налоговых доходов» 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задолженность составляет 26 193,91 рублей(просроченная задолженность – 26 193,91) задолженность по налогу на имущество физических лиц,  применяемым к объектам налогообложения, расположенным в границах сельских поселений (уплата процентов, начисленных на суммы излишне взысканных (уплаченных) платежей, а также при нарушении сроков их возврата),земельный налог с организаций, обладающих земельным участком, расположенным в границах межселенных территорий администратор доходов Федеральная налоговая служба - глава 182, согласно представленной ими бюджетной отчетности.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по счету 1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20512000 «Расчеты с плательщиками государственных пошлин, сборов»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составляет 6,35 рублей в том числе просроченная задолженность –6,</w:t>
      </w:r>
      <w:proofErr w:type="gramStart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35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рублей</w:t>
      </w:r>
      <w:proofErr w:type="gram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задолженность по налогам и сборам (администратор доходов Федеральная налоговая служба - глава 182), 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по счету 1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20521000 «Расчеты по доходам от операционной </w:t>
      </w:r>
      <w:proofErr w:type="gramStart"/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аренды»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   </w:t>
      </w:r>
      <w:proofErr w:type="gram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         7534 628,23 рублей (в том числе просроченная – 755 638,71 рублей) задолженность по доходам от сдачи в аренду имущества, составляющего казну муниципальных районов (за исключением земельных участков) администратор доходов Управление муниципальным имуществом Пожарского муниципального района - глава 966,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по счету 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120523000 «Расчеты по доходам от платежей при пользовании природными ресурсами»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  347 т644 619,56 рублей (в том числе просроченная -            3 023 892,87 рублей) задолженность 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(администратор доходов Управление муниципальным имуществом Пожарского муниципального района - глава 966), 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- по счету 1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20529000 «Расчеты по иным доходам от собственности»                  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 xml:space="preserve"> 6 088 555,13 рублей, в том числе просроченная – 856 230,00 рублей задолженность по доходам от реализации иного имущества, находящегося в собственности муниципальных районов, задолженность за установку рекламных конструкций (администратор доходов Управление муниципальным имуществом Пожарского муниципального района - глава 966), согласно представленной ими бюджетной отчетности.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 - по счету 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120545000 «Расчеты с плательщиками сумм принудительного изъятия»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 690 150,38 рублей (просроченная  580 501,79 рублей) задолженность по доходам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 (администратор доходов ОМВД России по Приморскому краю глава - 188), согласно представленной ими бюджетной отчетности.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по счету 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120551000 «Расчеты по безвозмездным поступлениям текущего характера от других бюджетов бюджетной системы Российской </w:t>
      </w:r>
      <w:proofErr w:type="gramStart"/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Федерации»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 -</w:t>
      </w:r>
      <w:proofErr w:type="gram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начисленные межбюджетные трансферты  на текущий финансовый год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– 253 221 758,59  рублей.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по счету 1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20626000 «Расчеты по авансам по прочим работам, услугам»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составляет 49 955,</w:t>
      </w:r>
      <w:proofErr w:type="gramStart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54  рублей</w:t>
      </w:r>
      <w:proofErr w:type="gram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Авансовый платеж 100%, </w:t>
      </w:r>
      <w:proofErr w:type="gramStart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согласно договоров</w:t>
      </w:r>
      <w:proofErr w:type="gram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 ФГУП «Почта России» за подписку газет и журналов на втрое полугодие 2021 года. - по счету 1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20800000 «Расчеты с подотчетными лицами»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составляет 424,27 рублей. Подотчет на почтовые расходы, марки, маркированные конверты.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 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130312000 «Расчеты по налогу на имущество организаций»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перечислен авансовый платеж в сумме 2119,00 рублей.</w:t>
      </w:r>
    </w:p>
    <w:p w:rsidR="009B02BA" w:rsidRPr="009B02BA" w:rsidRDefault="009B02BA" w:rsidP="009B02BA">
      <w:pPr>
        <w:spacing w:after="0" w:line="36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sz w:val="26"/>
          <w:szCs w:val="26"/>
          <w:lang w:eastAsia="ru-RU"/>
        </w:rPr>
        <w:t>Анализ кредиторской задолженности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B02BA">
        <w:rPr>
          <w:rFonts w:ascii="Times New Roman" w:hAnsi="Times New Roman"/>
          <w:sz w:val="26"/>
          <w:szCs w:val="26"/>
        </w:rPr>
        <w:t>Общая сумма кредиторской задолженности по бюджетной деятельности на 01 января 2021 года составила 5 667 050,34 рублей, в том числе: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B02BA">
        <w:rPr>
          <w:rFonts w:ascii="Times New Roman" w:hAnsi="Times New Roman"/>
          <w:sz w:val="26"/>
          <w:szCs w:val="26"/>
        </w:rPr>
        <w:t>- кредиторская задолженность по доходам - 1 483 591,57 рублей;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02BA">
        <w:rPr>
          <w:rFonts w:ascii="Times New Roman" w:hAnsi="Times New Roman"/>
          <w:sz w:val="26"/>
          <w:szCs w:val="26"/>
        </w:rPr>
        <w:t>- кредиторская задолженность по расходам учреждений - 4 183 458,77 рублей</w:t>
      </w:r>
      <w:r w:rsidRPr="009B02BA">
        <w:rPr>
          <w:rFonts w:ascii="Times New Roman" w:hAnsi="Times New Roman"/>
          <w:sz w:val="24"/>
          <w:szCs w:val="24"/>
        </w:rPr>
        <w:t xml:space="preserve">. 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B02BA">
        <w:rPr>
          <w:rFonts w:ascii="Times New Roman" w:hAnsi="Times New Roman"/>
          <w:sz w:val="26"/>
          <w:szCs w:val="26"/>
        </w:rPr>
        <w:t>На 01 октября 2021 года кредиторская задолженность составила 167 382 210,86 рублей, в том числе: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B02BA">
        <w:rPr>
          <w:rFonts w:ascii="Times New Roman" w:hAnsi="Times New Roman"/>
          <w:sz w:val="26"/>
          <w:szCs w:val="26"/>
        </w:rPr>
        <w:t>- кредиторская задолженность по доходам – 1 712 266,78 рублей;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B02BA">
        <w:rPr>
          <w:rFonts w:ascii="Times New Roman" w:hAnsi="Times New Roman"/>
          <w:sz w:val="26"/>
          <w:szCs w:val="26"/>
        </w:rPr>
        <w:t>- кредиторская задолженность по расходам учреждений – 165 669 944,08 рубля из них: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B02BA">
        <w:rPr>
          <w:rFonts w:ascii="Times New Roman" w:hAnsi="Times New Roman"/>
          <w:sz w:val="26"/>
          <w:szCs w:val="26"/>
        </w:rPr>
        <w:lastRenderedPageBreak/>
        <w:t>- 160 066 977,84 рублей -</w:t>
      </w:r>
      <w:r w:rsidRPr="009B02BA">
        <w:rPr>
          <w:rFonts w:ascii="Times New Roman" w:hAnsi="Times New Roman"/>
          <w:color w:val="000000"/>
          <w:sz w:val="26"/>
          <w:szCs w:val="26"/>
        </w:rPr>
        <w:t xml:space="preserve"> начисленная субсидия на муниципальное задание бюджетным учреждениям согласно заключенных соглашений на текущий 2021 год;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B02BA">
        <w:rPr>
          <w:rFonts w:ascii="Times New Roman" w:hAnsi="Times New Roman"/>
          <w:color w:val="000000"/>
          <w:sz w:val="26"/>
          <w:szCs w:val="26"/>
        </w:rPr>
        <w:t xml:space="preserve">- 5 602 966,24 рублей - кредиторская задолженность с поставщиками и подрядчиками, а </w:t>
      </w:r>
      <w:proofErr w:type="gramStart"/>
      <w:r w:rsidRPr="009B02BA">
        <w:rPr>
          <w:rFonts w:ascii="Times New Roman" w:hAnsi="Times New Roman"/>
          <w:color w:val="000000"/>
          <w:sz w:val="26"/>
          <w:szCs w:val="26"/>
        </w:rPr>
        <w:t>так же</w:t>
      </w:r>
      <w:proofErr w:type="gramEnd"/>
      <w:r w:rsidRPr="009B02BA">
        <w:rPr>
          <w:rFonts w:ascii="Times New Roman" w:hAnsi="Times New Roman"/>
          <w:color w:val="000000"/>
          <w:sz w:val="26"/>
          <w:szCs w:val="26"/>
        </w:rPr>
        <w:t xml:space="preserve"> расчеты по платежам в бюджет.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sz w:val="26"/>
          <w:szCs w:val="26"/>
        </w:rPr>
      </w:pPr>
      <w:r w:rsidRPr="009B02BA">
        <w:rPr>
          <w:rFonts w:ascii="Times New Roman" w:hAnsi="Times New Roman"/>
          <w:sz w:val="26"/>
          <w:szCs w:val="26"/>
        </w:rPr>
        <w:t>Просроченная кредиторская задолженность по состоянию на 01 октября 2021 года отсутствует.</w:t>
      </w:r>
    </w:p>
    <w:tbl>
      <w:tblPr>
        <w:tblW w:w="99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8"/>
        <w:gridCol w:w="1539"/>
        <w:gridCol w:w="1118"/>
        <w:gridCol w:w="1619"/>
        <w:gridCol w:w="1080"/>
        <w:gridCol w:w="1584"/>
        <w:gridCol w:w="1212"/>
      </w:tblGrid>
      <w:tr w:rsidR="009B02BA" w:rsidRPr="009B02BA" w:rsidTr="00A26B7A">
        <w:tc>
          <w:tcPr>
            <w:tcW w:w="1808" w:type="dxa"/>
            <w:vMerge w:val="restart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356" w:type="dxa"/>
            <w:gridSpan w:val="4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796" w:type="dxa"/>
            <w:gridSpan w:val="2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Рост (+)</w:t>
            </w:r>
          </w:p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Снижение (-)</w:t>
            </w:r>
          </w:p>
        </w:tc>
      </w:tr>
      <w:tr w:rsidR="009B02BA" w:rsidRPr="009B02BA" w:rsidTr="00A26B7A">
        <w:tc>
          <w:tcPr>
            <w:tcW w:w="1808" w:type="dxa"/>
            <w:vMerge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7" w:type="dxa"/>
            <w:gridSpan w:val="2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На начало года (рублей)</w:t>
            </w:r>
          </w:p>
        </w:tc>
        <w:tc>
          <w:tcPr>
            <w:tcW w:w="2699" w:type="dxa"/>
            <w:gridSpan w:val="2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На конец отчетного периода (рублей)</w:t>
            </w:r>
          </w:p>
        </w:tc>
        <w:tc>
          <w:tcPr>
            <w:tcW w:w="1584" w:type="dxa"/>
            <w:vMerge w:val="restart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12" w:type="dxa"/>
            <w:vMerge w:val="restart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</w:tr>
      <w:tr w:rsidR="009B02BA" w:rsidRPr="009B02BA" w:rsidTr="00A26B7A">
        <w:tc>
          <w:tcPr>
            <w:tcW w:w="1808" w:type="dxa"/>
            <w:vMerge/>
            <w:vAlign w:val="center"/>
          </w:tcPr>
          <w:p w:rsidR="009B02BA" w:rsidRPr="009B02BA" w:rsidRDefault="009B02BA" w:rsidP="009B0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18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619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80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584" w:type="dxa"/>
            <w:vMerge/>
            <w:vAlign w:val="center"/>
          </w:tcPr>
          <w:p w:rsidR="009B02BA" w:rsidRPr="009B02BA" w:rsidRDefault="009B02BA" w:rsidP="009B0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vAlign w:val="center"/>
          </w:tcPr>
          <w:p w:rsidR="009B02BA" w:rsidRPr="009B02BA" w:rsidRDefault="009B02BA" w:rsidP="009B0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B02BA" w:rsidRPr="009B02BA" w:rsidTr="00A26B7A">
        <w:trPr>
          <w:trHeight w:val="197"/>
        </w:trPr>
        <w:tc>
          <w:tcPr>
            <w:tcW w:w="1808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9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18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19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80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84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6=4-2</w:t>
            </w:r>
          </w:p>
        </w:tc>
        <w:tc>
          <w:tcPr>
            <w:tcW w:w="1212" w:type="dxa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7=5-3</w:t>
            </w:r>
          </w:p>
        </w:tc>
      </w:tr>
      <w:tr w:rsidR="009B02BA" w:rsidRPr="009B02BA" w:rsidTr="00A26B7A">
        <w:trPr>
          <w:trHeight w:val="736"/>
        </w:trPr>
        <w:tc>
          <w:tcPr>
            <w:tcW w:w="1808" w:type="dxa"/>
          </w:tcPr>
          <w:p w:rsidR="009B02BA" w:rsidRPr="009B02BA" w:rsidRDefault="009B02BA" w:rsidP="009B0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Кредиторская задолженность, всего</w:t>
            </w:r>
          </w:p>
        </w:tc>
        <w:tc>
          <w:tcPr>
            <w:tcW w:w="1539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5 667 050,34</w:t>
            </w:r>
          </w:p>
        </w:tc>
        <w:tc>
          <w:tcPr>
            <w:tcW w:w="1118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167 382 210,86</w:t>
            </w:r>
          </w:p>
        </w:tc>
        <w:tc>
          <w:tcPr>
            <w:tcW w:w="1080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+161 715 160,52</w:t>
            </w:r>
          </w:p>
        </w:tc>
        <w:tc>
          <w:tcPr>
            <w:tcW w:w="1212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B02BA" w:rsidRPr="009B02BA" w:rsidTr="00A26B7A">
        <w:tc>
          <w:tcPr>
            <w:tcW w:w="1808" w:type="dxa"/>
          </w:tcPr>
          <w:p w:rsidR="009B02BA" w:rsidRPr="009B02BA" w:rsidRDefault="009B02BA" w:rsidP="009B0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Расчеты по доходам (120500000)</w:t>
            </w:r>
          </w:p>
        </w:tc>
        <w:tc>
          <w:tcPr>
            <w:tcW w:w="1539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1 483 591,57</w:t>
            </w:r>
          </w:p>
        </w:tc>
        <w:tc>
          <w:tcPr>
            <w:tcW w:w="1118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1 712 266,78</w:t>
            </w:r>
          </w:p>
        </w:tc>
        <w:tc>
          <w:tcPr>
            <w:tcW w:w="1080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+228 675,21</w:t>
            </w:r>
          </w:p>
        </w:tc>
        <w:tc>
          <w:tcPr>
            <w:tcW w:w="1212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B02BA" w:rsidRPr="009B02BA" w:rsidTr="00A26B7A">
        <w:tc>
          <w:tcPr>
            <w:tcW w:w="1808" w:type="dxa"/>
          </w:tcPr>
          <w:p w:rsidR="009B02BA" w:rsidRPr="009B02BA" w:rsidRDefault="009B02BA" w:rsidP="009B0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Расчеты с подотчетными лицами (120800 000)</w:t>
            </w:r>
          </w:p>
        </w:tc>
        <w:tc>
          <w:tcPr>
            <w:tcW w:w="1539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18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 xml:space="preserve">        389,00</w:t>
            </w:r>
          </w:p>
        </w:tc>
        <w:tc>
          <w:tcPr>
            <w:tcW w:w="1080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+389,00</w:t>
            </w:r>
          </w:p>
        </w:tc>
        <w:tc>
          <w:tcPr>
            <w:tcW w:w="1212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B02BA" w:rsidRPr="009B02BA" w:rsidTr="00A26B7A">
        <w:tc>
          <w:tcPr>
            <w:tcW w:w="1808" w:type="dxa"/>
          </w:tcPr>
          <w:p w:rsidR="009B02BA" w:rsidRPr="009B02BA" w:rsidRDefault="009B02BA" w:rsidP="009B0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Расчеты с поставщиками и подрядчиками (130200000)</w:t>
            </w:r>
          </w:p>
        </w:tc>
        <w:tc>
          <w:tcPr>
            <w:tcW w:w="1539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1 968 264,02</w:t>
            </w:r>
          </w:p>
        </w:tc>
        <w:tc>
          <w:tcPr>
            <w:tcW w:w="1118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161 870 473,20</w:t>
            </w:r>
          </w:p>
        </w:tc>
        <w:tc>
          <w:tcPr>
            <w:tcW w:w="1080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+159 902 209,18</w:t>
            </w:r>
          </w:p>
        </w:tc>
        <w:tc>
          <w:tcPr>
            <w:tcW w:w="1212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B02BA" w:rsidRPr="009B02BA" w:rsidTr="00A26B7A">
        <w:tc>
          <w:tcPr>
            <w:tcW w:w="1808" w:type="dxa"/>
          </w:tcPr>
          <w:p w:rsidR="009B02BA" w:rsidRPr="009B02BA" w:rsidRDefault="009B02BA" w:rsidP="009B0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Расчеты по платежам в бюджеты (130300000)</w:t>
            </w:r>
          </w:p>
        </w:tc>
        <w:tc>
          <w:tcPr>
            <w:tcW w:w="1539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1 781 112,53</w:t>
            </w:r>
          </w:p>
        </w:tc>
        <w:tc>
          <w:tcPr>
            <w:tcW w:w="1118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3 474 670,80</w:t>
            </w:r>
          </w:p>
        </w:tc>
        <w:tc>
          <w:tcPr>
            <w:tcW w:w="1080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+1 693 558,27</w:t>
            </w:r>
          </w:p>
        </w:tc>
        <w:tc>
          <w:tcPr>
            <w:tcW w:w="1212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B02BA" w:rsidRPr="009B02BA" w:rsidTr="00A26B7A">
        <w:tc>
          <w:tcPr>
            <w:tcW w:w="1808" w:type="dxa"/>
          </w:tcPr>
          <w:p w:rsidR="009B02BA" w:rsidRPr="009B02BA" w:rsidRDefault="009B02BA" w:rsidP="009B0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Прочие расчёты с кредиторами (130400000)</w:t>
            </w:r>
          </w:p>
        </w:tc>
        <w:tc>
          <w:tcPr>
            <w:tcW w:w="1539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434 082,22</w:t>
            </w:r>
          </w:p>
        </w:tc>
        <w:tc>
          <w:tcPr>
            <w:tcW w:w="1118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324 411,08</w:t>
            </w:r>
          </w:p>
        </w:tc>
        <w:tc>
          <w:tcPr>
            <w:tcW w:w="1080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-109 671,14</w:t>
            </w:r>
          </w:p>
        </w:tc>
        <w:tc>
          <w:tcPr>
            <w:tcW w:w="1212" w:type="dxa"/>
            <w:vAlign w:val="center"/>
          </w:tcPr>
          <w:p w:rsidR="009B02BA" w:rsidRPr="009B02BA" w:rsidRDefault="009B02BA" w:rsidP="009B0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9B02BA" w:rsidRPr="009B02BA" w:rsidRDefault="009B02BA" w:rsidP="009B02BA">
      <w:pPr>
        <w:spacing w:after="0" w:line="240" w:lineRule="auto"/>
        <w:ind w:firstLine="700"/>
        <w:jc w:val="both"/>
        <w:rPr>
          <w:rFonts w:cs="Calibri"/>
          <w:color w:val="000000"/>
          <w:sz w:val="24"/>
          <w:szCs w:val="24"/>
          <w:lang w:eastAsia="ru-RU"/>
        </w:rPr>
      </w:pP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В образовавшейся текущей кредиторской задолженности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u w:val="single"/>
          <w:lang w:eastAsia="ru-RU"/>
        </w:rPr>
        <w:t>По счету 120500000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 «Расчеты по </w:t>
      </w:r>
      <w:proofErr w:type="gramStart"/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доходам»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 на</w:t>
      </w:r>
      <w:proofErr w:type="gram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конец отчетного периода задолженность составляет 1 712 266,78 рублей, в том числе: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120511000 «Расчеты с плательщиками налоговых доходов»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сумма задолженности на конец отчетного периода 228 634,84 рублей отражены показатели кредиторской задолженности администратором доходов, являющихся федеральными органами исполнительной власти, на основании представленной ими бюджетной отчетности глава 182 " Федеральная налоговая служба",</w:t>
      </w:r>
    </w:p>
    <w:p w:rsidR="009B02BA" w:rsidRPr="009B02BA" w:rsidRDefault="009B02BA" w:rsidP="009B02BA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     - по счету 1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20512000 «Расчеты с плательщиками государственных пошлин, сборов»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 составляет 24,75 рублей задолженность по сборам и пошлинам (администратор доходов Федеральная налоговая служба - глава 182), </w:t>
      </w:r>
    </w:p>
    <w:p w:rsidR="009B02BA" w:rsidRPr="009B02BA" w:rsidRDefault="009B02BA" w:rsidP="009B02BA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        - по счету 1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20521000 «Расчеты по доходам от операционной аренды»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 составляет        109 606,07 рублей задолженность </w:t>
      </w:r>
      <w:proofErr w:type="gramStart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по  аренде</w:t>
      </w:r>
      <w:proofErr w:type="gram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имущества 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 xml:space="preserve">(администратор доходов Управление муниципальным имуществом по Пожарскому району - глава 966), 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по счету 1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20523000 «Расчеты по доходам от платежей при пользовании природными ресурсами»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 составляет 122 507,65 рублей задолженность по аренде за пользование земельными участками (администратор доходов Управление муниципальным имуществом по Пожарскому району - глава 966), </w:t>
      </w:r>
    </w:p>
    <w:p w:rsidR="009B02BA" w:rsidRPr="009B02BA" w:rsidRDefault="009B02BA" w:rsidP="009B02BA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          -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по счету 120545000 «Расчеты с плательщиками сумм принудительного изъятия» 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кредиторская задолженность составила 1 069 393,84 рублей. Данная задолженность сформировалась по штрафам по администратору доходов ОМВД России по Приморскому краю, код глава 188 согласно представленной ими бухгалтерской отчетности на отчетную дату;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u w:val="single"/>
          <w:lang w:eastAsia="ru-RU"/>
        </w:rPr>
        <w:t>по счету 130200000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 "Расчеты по принятым обязательствам" 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кредиторская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задолженность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на отчетную дату в сумме   161 870 473,20 рублей основной объем составляет: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 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130211000 «Расчеты по заработной плате»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 - 34 022,00 рублей </w:t>
      </w:r>
      <w:proofErr w:type="gramStart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–  кредиторская</w:t>
      </w:r>
      <w:proofErr w:type="gram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задолженность за счет средств краевого бюджета за сентябрь 2021, оплата произведена в октябре 2021 года.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 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130223000 «Расчеты по коммунальным услугам»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- 73 847,53 рублей, из них: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- 27992,05 рублей задолженность за водоснабжение, водоотведение перед ООО «ЛВК», ООО «Центр плюс» за сентябрь 2021, 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-45855,48 рублей за теплоэнергию за август, сентябрь 2021 года перед АО «Приморская ГРЭС», 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 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по счету 130225000 «Расчеты по работам, услугам по содержанию </w:t>
      </w:r>
      <w:proofErr w:type="gramStart"/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имущества»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 104</w:t>
      </w:r>
      <w:proofErr w:type="gram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337,72 рублей составила задолженность за работы и услуги по содержанию имущества, в том числе:</w:t>
      </w:r>
    </w:p>
    <w:p w:rsidR="009B02BA" w:rsidRPr="009B02BA" w:rsidRDefault="009B02BA" w:rsidP="009B02BA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            - 100 959,02 рублей - задолженность перед ООО "Центр плюс" за техническое обслуживание зданий и помещений за август, сентябрь 2021г.</w:t>
      </w:r>
    </w:p>
    <w:p w:rsidR="009B02BA" w:rsidRPr="009B02BA" w:rsidRDefault="009B02BA" w:rsidP="009B02BA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ab/>
        <w:t>-3 378,70 рублей перед КГУП "ПЭО" за обращение с твердыми коммунальными отходами за сентябрь 2021г.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</w:rPr>
        <w:t>- 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</w:rPr>
        <w:t>по счету 130226000 «Расчеты по прочим работам, услугам»</w:t>
      </w:r>
      <w:r w:rsidRPr="009B02BA">
        <w:rPr>
          <w:rFonts w:ascii="Times New Roman" w:hAnsi="Times New Roman"/>
          <w:color w:val="000000"/>
          <w:sz w:val="26"/>
          <w:szCs w:val="26"/>
        </w:rPr>
        <w:t> </w:t>
      </w:r>
      <w:proofErr w:type="gramStart"/>
      <w:r w:rsidRPr="009B02BA">
        <w:rPr>
          <w:rFonts w:ascii="Times New Roman" w:hAnsi="Times New Roman"/>
          <w:color w:val="000000"/>
          <w:sz w:val="26"/>
          <w:szCs w:val="26"/>
        </w:rPr>
        <w:t xml:space="preserve">кредиторская 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-</w:t>
      </w:r>
      <w:proofErr w:type="gram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1 276 640,69 рублей из них: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1 176 390,49 рублей ООО «Сажень» содержание дорог (оплата прошла в октябре 2021 года)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 xml:space="preserve"> 22 653,60 рублей ООО "Базис" за информационное обслуживание СПС Консультант за август, сентябрь 2021года, 9 000,00 рублей ООО ЧОП "Защита Бизнеса" за услуги ОПС на объекте Архивный отдел за август, сентябрь 2021г.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 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по счету 130234000 «Расчеты по приобретению материальных </w:t>
      </w:r>
      <w:proofErr w:type="gramStart"/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запасов»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 задолженность</w:t>
      </w:r>
      <w:proofErr w:type="gram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за приобретение ГСМ перед АО «ННК-Приморнефтепродукт», в соответствии с заключенными контрактами в размере 23 620,00  рублей, оплата за поставленный товар произведена в октябре 2021 года;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 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130241000 «Расчеты по безвозмездным перечислениям текущего характера государственным (муниципальным) бюджетным и автономным учреждениям»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кредиторская задолженность на конец отчетного периода составила 160 066 977,84 рублей – субсидия на выполнение муниципального задания, субсидия на иные цели перед бюджетными и автономными учреждениями на текущий финансовый год.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 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130262000 «Расчеты по пособиям по социальной помощи населению»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269 515,42 рублей (компенсация части родительской платы за пребывание детей в дошкольных учреждениях за счет средств краевого бюджета); 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u w:val="single"/>
          <w:lang w:eastAsia="ru-RU"/>
        </w:rPr>
        <w:t>По счету 130300000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 "Расчеты по платежам в бюджет"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задолженность на конец отчетного периода составила – 3 474 670,80 рублей, основной объем составляет: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 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130301000 «Расчеты по налогу на доходы физических лиц»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432 387,00 рублей - задолженность по налогу на доходы физических лиц </w:t>
      </w:r>
      <w:proofErr w:type="gramStart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за  сентябрь</w:t>
      </w:r>
      <w:proofErr w:type="gram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2021 года;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 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130302000 «Расчеты по страховым взносам на обязательное социальное страхование на случай временной нетрудоспособности и в связи с материнством» -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319 157,11 рублей -текущая задолженность по страховым взносам в ФСС за сентябрь 2021 года;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 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130306000 «Расчеты по страховым взносам на обязательное социальное страхование от несчастных случаев на производстве и профессиональных заболеваний»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- 17 605,50 рублей - расчеты по страховым взносам на обязательное социальное страхование от несчастных случаев на производстве и профессиональных заболеваний за сентябрь 2021 года;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 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130307000 «Расчеты по страховым взносам на обязательное медицинское страхование в Федеральный ФОМС»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- 511 387,75 рублей - текущая кредиторская задолженность по страховым взносам в ФОМС за сентябрь 2021 года;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- 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по счету 130310000 «Расчеты по страховым взносам на обязательное пенсионное страхование на выплату страховой части трудовой пенсии» 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2 194 133,441 рублей - текущая кредиторская задолженность по страховым взносам в ПФР за сентябрь 2021 года;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u w:val="single"/>
        </w:rPr>
        <w:t>Счет 130403000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</w:rPr>
        <w:t> «Расчеты по удержаниям из выплат по оплате труда» </w:t>
      </w:r>
      <w:r w:rsidRPr="009B02BA">
        <w:rPr>
          <w:rFonts w:ascii="Times New Roman" w:hAnsi="Times New Roman"/>
          <w:color w:val="000000"/>
          <w:sz w:val="26"/>
          <w:szCs w:val="26"/>
        </w:rPr>
        <w:t>кредиторская задолженность на конец отчетного периода составляет 324411,08 рублей, расчеты по удержаниям из заработной платы на счета (карты) работников оплата произведена в октябре 2021 года, совместно с выплатой заработной платы за вторую половину сентября 2021г.</w:t>
      </w:r>
    </w:p>
    <w:p w:rsidR="009B02BA" w:rsidRPr="009B02BA" w:rsidRDefault="009B02BA" w:rsidP="009B02BA">
      <w:pPr>
        <w:tabs>
          <w:tab w:val="left" w:pos="3495"/>
        </w:tabs>
        <w:spacing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9B02BA">
        <w:rPr>
          <w:rFonts w:ascii="Times New Roman" w:hAnsi="Times New Roman"/>
          <w:b/>
          <w:bCs/>
          <w:sz w:val="26"/>
          <w:szCs w:val="26"/>
        </w:rPr>
        <w:t>Анализ дебиторской задолженности муниципальных бюджетных и автономных учреждений</w:t>
      </w:r>
    </w:p>
    <w:p w:rsidR="009B02BA" w:rsidRPr="009B02BA" w:rsidRDefault="009B02BA" w:rsidP="009B02BA">
      <w:pPr>
        <w:spacing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9B02BA">
        <w:rPr>
          <w:rFonts w:ascii="Times New Roman" w:hAnsi="Times New Roman"/>
          <w:b/>
          <w:bCs/>
          <w:sz w:val="26"/>
          <w:szCs w:val="26"/>
        </w:rPr>
        <w:t>Анализ дебиторской задолженности</w:t>
      </w:r>
    </w:p>
    <w:p w:rsidR="009B02BA" w:rsidRPr="009B02BA" w:rsidRDefault="009B02BA" w:rsidP="009B02BA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</w:rPr>
        <w:t>Вид деятельности - субсидия на выполнения муниципального задания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По состоянию на начало отчетного периода на 01 января 2021 года 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дебиторская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задолженность составляла – 1 120 479,14 рублей, на конец отчетного периода на 01 октября 2021 года дебиторская задолженность составила </w:t>
      </w:r>
      <w:proofErr w:type="gramStart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 137</w:t>
      </w:r>
      <w:proofErr w:type="gram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140 158,02 рублей в том числе: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- 136 072 936,99 рублей дебиторская задолженность по субсидии на выполнение муниципального задания,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cs="Calibri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- 1 066 289,03 рублей дебиторская задолженность по расчетам с поставщиками и подрядчиками.</w:t>
      </w:r>
    </w:p>
    <w:tbl>
      <w:tblPr>
        <w:tblW w:w="96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431"/>
        <w:gridCol w:w="1155"/>
        <w:gridCol w:w="1545"/>
        <w:gridCol w:w="830"/>
        <w:gridCol w:w="1735"/>
        <w:gridCol w:w="958"/>
      </w:tblGrid>
      <w:tr w:rsidR="009B02BA" w:rsidRPr="009B02BA" w:rsidTr="00A26B7A">
        <w:trPr>
          <w:trHeight w:val="655"/>
        </w:trPr>
        <w:tc>
          <w:tcPr>
            <w:tcW w:w="1951" w:type="dxa"/>
            <w:vMerge w:val="restart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961" w:type="dxa"/>
            <w:gridSpan w:val="4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693" w:type="dxa"/>
            <w:gridSpan w:val="2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Рост (+)</w:t>
            </w:r>
          </w:p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Снижение (-)</w:t>
            </w:r>
          </w:p>
        </w:tc>
      </w:tr>
      <w:tr w:rsidR="009B02BA" w:rsidRPr="009B02BA" w:rsidTr="00A26B7A">
        <w:tc>
          <w:tcPr>
            <w:tcW w:w="1951" w:type="dxa"/>
            <w:vMerge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gridSpan w:val="2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На начало года (рублей)</w:t>
            </w:r>
          </w:p>
        </w:tc>
        <w:tc>
          <w:tcPr>
            <w:tcW w:w="2375" w:type="dxa"/>
            <w:gridSpan w:val="2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На конец года (рублей</w:t>
            </w:r>
          </w:p>
        </w:tc>
        <w:tc>
          <w:tcPr>
            <w:tcW w:w="1735" w:type="dxa"/>
            <w:vMerge w:val="restart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58" w:type="dxa"/>
            <w:vMerge w:val="restart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</w:tr>
      <w:tr w:rsidR="009B02BA" w:rsidRPr="009B02BA" w:rsidTr="00A26B7A">
        <w:tc>
          <w:tcPr>
            <w:tcW w:w="1951" w:type="dxa"/>
            <w:vMerge/>
            <w:vAlign w:val="center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5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54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30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735" w:type="dxa"/>
            <w:vMerge/>
            <w:vAlign w:val="center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vMerge/>
            <w:vAlign w:val="center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B02BA" w:rsidRPr="009B02BA" w:rsidTr="00A26B7A">
        <w:trPr>
          <w:trHeight w:val="203"/>
        </w:trPr>
        <w:tc>
          <w:tcPr>
            <w:tcW w:w="1951" w:type="dxa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1" w:type="dxa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45" w:type="dxa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30" w:type="dxa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35" w:type="dxa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58" w:type="dxa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9B02BA" w:rsidRPr="009B02BA" w:rsidTr="00A26B7A">
        <w:trPr>
          <w:trHeight w:val="661"/>
        </w:trPr>
        <w:tc>
          <w:tcPr>
            <w:tcW w:w="1951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b/>
                <w:bCs/>
                <w:sz w:val="20"/>
                <w:szCs w:val="20"/>
              </w:rPr>
              <w:t>Дебиторская задолженность, всего</w:t>
            </w:r>
          </w:p>
        </w:tc>
        <w:tc>
          <w:tcPr>
            <w:tcW w:w="1431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02BA">
              <w:rPr>
                <w:rFonts w:ascii="Times New Roman" w:hAnsi="Times New Roman"/>
                <w:b/>
                <w:bCs/>
                <w:sz w:val="20"/>
                <w:szCs w:val="20"/>
              </w:rPr>
              <w:t>1 120 479,14</w:t>
            </w:r>
          </w:p>
        </w:tc>
        <w:tc>
          <w:tcPr>
            <w:tcW w:w="115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02BA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4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02BA">
              <w:rPr>
                <w:rFonts w:ascii="Times New Roman" w:hAnsi="Times New Roman"/>
                <w:b/>
                <w:bCs/>
                <w:sz w:val="20"/>
                <w:szCs w:val="20"/>
              </w:rPr>
              <w:t>137 140 158,02</w:t>
            </w:r>
          </w:p>
        </w:tc>
        <w:tc>
          <w:tcPr>
            <w:tcW w:w="830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02BA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3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02BA">
              <w:rPr>
                <w:rFonts w:ascii="Times New Roman" w:hAnsi="Times New Roman"/>
                <w:b/>
                <w:bCs/>
                <w:sz w:val="20"/>
                <w:szCs w:val="20"/>
              </w:rPr>
              <w:t>+136 009 678,88</w:t>
            </w:r>
          </w:p>
        </w:tc>
        <w:tc>
          <w:tcPr>
            <w:tcW w:w="958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02BA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9B02BA" w:rsidRPr="009B02BA" w:rsidTr="00A26B7A">
        <w:tc>
          <w:tcPr>
            <w:tcW w:w="1951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Расчеты по доходам (420500000)</w:t>
            </w:r>
          </w:p>
        </w:tc>
        <w:tc>
          <w:tcPr>
            <w:tcW w:w="1431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688 673,71</w:t>
            </w:r>
          </w:p>
        </w:tc>
        <w:tc>
          <w:tcPr>
            <w:tcW w:w="115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136 072 936,99</w:t>
            </w:r>
          </w:p>
        </w:tc>
        <w:tc>
          <w:tcPr>
            <w:tcW w:w="830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+135 384 263,28</w:t>
            </w:r>
          </w:p>
        </w:tc>
        <w:tc>
          <w:tcPr>
            <w:tcW w:w="958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B02BA" w:rsidRPr="009B02BA" w:rsidTr="00A26B7A">
        <w:tc>
          <w:tcPr>
            <w:tcW w:w="1951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Расчеты по выданным авансам (420600000)</w:t>
            </w:r>
          </w:p>
        </w:tc>
        <w:tc>
          <w:tcPr>
            <w:tcW w:w="1431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430 094,43</w:t>
            </w:r>
          </w:p>
        </w:tc>
        <w:tc>
          <w:tcPr>
            <w:tcW w:w="115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1 066 289,03</w:t>
            </w:r>
          </w:p>
        </w:tc>
        <w:tc>
          <w:tcPr>
            <w:tcW w:w="830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+636 194,60</w:t>
            </w:r>
          </w:p>
        </w:tc>
        <w:tc>
          <w:tcPr>
            <w:tcW w:w="958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B02BA" w:rsidRPr="009B02BA" w:rsidTr="00A26B7A">
        <w:trPr>
          <w:trHeight w:val="969"/>
        </w:trPr>
        <w:tc>
          <w:tcPr>
            <w:tcW w:w="1951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Расчеты с подотчетными лицами (420800 000)</w:t>
            </w:r>
          </w:p>
        </w:tc>
        <w:tc>
          <w:tcPr>
            <w:tcW w:w="1431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30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58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B02BA" w:rsidRPr="009B02BA" w:rsidTr="00A26B7A">
        <w:tc>
          <w:tcPr>
            <w:tcW w:w="1951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lastRenderedPageBreak/>
              <w:t>Расчеты по ущербу и иным доходам (420900000)</w:t>
            </w:r>
          </w:p>
        </w:tc>
        <w:tc>
          <w:tcPr>
            <w:tcW w:w="1431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30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58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B02BA" w:rsidRPr="009B02BA" w:rsidTr="00A26B7A">
        <w:tc>
          <w:tcPr>
            <w:tcW w:w="1951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Расчеты по платежам в бюджеты (430300000)</w:t>
            </w:r>
          </w:p>
        </w:tc>
        <w:tc>
          <w:tcPr>
            <w:tcW w:w="1431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1 711,00</w:t>
            </w:r>
          </w:p>
        </w:tc>
        <w:tc>
          <w:tcPr>
            <w:tcW w:w="115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932,00</w:t>
            </w:r>
          </w:p>
        </w:tc>
        <w:tc>
          <w:tcPr>
            <w:tcW w:w="830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-779,00</w:t>
            </w:r>
          </w:p>
        </w:tc>
        <w:tc>
          <w:tcPr>
            <w:tcW w:w="958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 счету 420531000 «Расчеты с плательщиками с доходов по оказанию платных работ, услуг»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- 136 072 936,99 рублей – субсидия на выполнение государственного (муниципального) задания бюджетных и автономных учреждений,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u w:val="single"/>
          <w:lang w:eastAsia="ru-RU"/>
        </w:rPr>
        <w:t>По счету 420600000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 «Расчеты по выданным авансам»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дебиторская задолженность – 1 066 289,03 рублей, в том числе: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42062300 «расчеты с плательщиками по коммунальным услугам»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 - 423 370,54 рублей – 30% авансовый платеж за электроэнергию перед ПАО «ДЭК» за октябрь 2021г, в соответствии с заключенными договорами. 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420626000 «Расчеты по авансам по прочим работам, услугам»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- 515 120,80 рублей, в том числе: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61 407,68 рублей - 100% авансовый платеж за подписку на журналы перед ФГУП «Почта России» за второе полугодие 2021 года, в соответствии с заключенными договорами срок действия договора до 31 декабря 2021 года;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453 713,12 рублей авансовый платеж ИП Булатова, организация питания в школах на октябрь 2021г.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</w:rPr>
        <w:t>- 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</w:rPr>
        <w:t xml:space="preserve">по счету 420634000 «Расчеты по увеличению материальных </w:t>
      </w:r>
      <w:proofErr w:type="gramStart"/>
      <w:r w:rsidRPr="009B02BA">
        <w:rPr>
          <w:rFonts w:ascii="Times New Roman" w:hAnsi="Times New Roman"/>
          <w:b/>
          <w:bCs/>
          <w:color w:val="000000"/>
          <w:sz w:val="26"/>
          <w:szCs w:val="26"/>
        </w:rPr>
        <w:t>запасов»</w:t>
      </w:r>
      <w:r w:rsidRPr="009B02BA">
        <w:rPr>
          <w:rFonts w:ascii="Times New Roman" w:hAnsi="Times New Roman"/>
          <w:color w:val="000000"/>
          <w:sz w:val="26"/>
          <w:szCs w:val="26"/>
        </w:rPr>
        <w:t xml:space="preserve">   </w:t>
      </w:r>
      <w:proofErr w:type="gramEnd"/>
      <w:r w:rsidRPr="009B02BA">
        <w:rPr>
          <w:rFonts w:ascii="Times New Roman" w:hAnsi="Times New Roman"/>
          <w:color w:val="000000"/>
          <w:sz w:val="26"/>
          <w:szCs w:val="26"/>
        </w:rPr>
        <w:t xml:space="preserve">          - 125 154,93 рублей, 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авансового платежа за горюче-смазочные материалы АО "ННК-Приморнефтепродукт".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u w:val="single"/>
          <w:lang w:eastAsia="ru-RU"/>
        </w:rPr>
        <w:t>По счету 430300000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 «Расчеты по платежам в бюджеты»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дебиторская задолженность на конец отчетного периода составила 932,00 рублей, переплата по налогу на имущество учреждений, данная переплата учтена при составлении декларации по налогу на имущество за 3 квартал 2021 год.</w:t>
      </w:r>
    </w:p>
    <w:p w:rsidR="009B02BA" w:rsidRPr="009B02BA" w:rsidRDefault="009B02BA" w:rsidP="009B02B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9B02BA" w:rsidRPr="009B02BA" w:rsidRDefault="009B02BA" w:rsidP="009B02BA">
      <w:pPr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Вид деятельности - субсидия на иные цели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</w:rPr>
        <w:t> </w:t>
      </w:r>
      <w:r w:rsidRPr="009B02BA">
        <w:rPr>
          <w:rFonts w:ascii="Times New Roman" w:hAnsi="Times New Roman"/>
          <w:color w:val="000000"/>
          <w:sz w:val="26"/>
          <w:szCs w:val="26"/>
        </w:rPr>
        <w:t>По автономным и бюджетным учреждениям по состоянию на начало   года отсутствует, на конец отчетного периода дебиторская задолженность по субсидиям на иные цели – 25 424 610,31 рублей в том числе просроченная отсутствует.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</w:rPr>
        <w:t xml:space="preserve">По счету 520552000 «Расчеты по поступлениям текущего характера бюджетным и автономным учреждениям от сектора государственного 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</w:rPr>
        <w:lastRenderedPageBreak/>
        <w:t>управления» </w:t>
      </w:r>
      <w:r w:rsidRPr="009B02BA">
        <w:rPr>
          <w:rFonts w:ascii="Times New Roman" w:hAnsi="Times New Roman"/>
          <w:color w:val="000000"/>
          <w:sz w:val="26"/>
          <w:szCs w:val="26"/>
        </w:rPr>
        <w:t xml:space="preserve">-7 607 997,78 рублей – субсидии на иные цели за счет средств местного и краевого бюджета 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</w:rPr>
        <w:t>По счету 520562000 «Расчеты по поступлениям капитального характера бюджетным и автономным учреждениям от сектора государственного управления» </w:t>
      </w:r>
      <w:r w:rsidRPr="009B02BA">
        <w:rPr>
          <w:rFonts w:ascii="Times New Roman" w:hAnsi="Times New Roman"/>
          <w:color w:val="000000"/>
          <w:sz w:val="26"/>
          <w:szCs w:val="26"/>
        </w:rPr>
        <w:t>- 16 745 643,07 рубля – Субсидии на иные цели за счет средств местного и краевого бюджета.  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</w:rPr>
        <w:t>По счету 520626000 «Расчеты по авансам по прочим работам, услугам»</w:t>
      </w:r>
      <w:r w:rsidRPr="009B02BA">
        <w:rPr>
          <w:rFonts w:ascii="Times New Roman" w:hAnsi="Times New Roman"/>
          <w:color w:val="000000"/>
          <w:sz w:val="26"/>
          <w:szCs w:val="26"/>
        </w:rPr>
        <w:t> дебиторская задолженность на конец отчетного периода составила 1 070 969,46 рублей.</w:t>
      </w:r>
    </w:p>
    <w:p w:rsidR="009B02BA" w:rsidRPr="009B02BA" w:rsidRDefault="009B02BA" w:rsidP="009B02BA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9B02BA">
        <w:rPr>
          <w:rFonts w:ascii="Times New Roman" w:hAnsi="Times New Roman"/>
          <w:b/>
          <w:bCs/>
          <w:sz w:val="26"/>
          <w:szCs w:val="26"/>
        </w:rPr>
        <w:t xml:space="preserve">                            Анализ кредиторской задолженности</w:t>
      </w:r>
    </w:p>
    <w:p w:rsidR="009B02BA" w:rsidRPr="009B02BA" w:rsidRDefault="009B02BA" w:rsidP="009B02B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Вид деятельности - субсидия на выполнения муниципального задания</w:t>
      </w:r>
    </w:p>
    <w:p w:rsidR="009B02BA" w:rsidRPr="009B02BA" w:rsidRDefault="009B02BA" w:rsidP="009B02BA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9B02BA" w:rsidRPr="009B02BA" w:rsidRDefault="009B02BA" w:rsidP="009B02BA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По состоянию на 01 января 2021года кредиторская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задолженность муниципальных бюджетных и автономных учреждений по субсидиям на выполнение муниципального задания составила 30 672 425,73 рубля, просроченная задолженность отсутствует. </w:t>
      </w:r>
    </w:p>
    <w:p w:rsidR="009B02BA" w:rsidRPr="009B02BA" w:rsidRDefault="009B02BA" w:rsidP="009B02BA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ab/>
        <w:t>На конец отчетного периода на 01 октября 2021 года кредиторская задолженность составила 34 672 975,20 рублей, в том числе просроченная кредиторская задолженность 5 935 665,45 рублей.</w:t>
      </w:r>
    </w:p>
    <w:tbl>
      <w:tblPr>
        <w:tblW w:w="103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35"/>
        <w:gridCol w:w="1384"/>
        <w:gridCol w:w="1107"/>
        <w:gridCol w:w="1559"/>
        <w:gridCol w:w="1595"/>
        <w:gridCol w:w="1551"/>
        <w:gridCol w:w="1418"/>
      </w:tblGrid>
      <w:tr w:rsidR="009B02BA" w:rsidRPr="009B02BA" w:rsidTr="00A26B7A">
        <w:tc>
          <w:tcPr>
            <w:tcW w:w="1735" w:type="dxa"/>
            <w:vMerge w:val="restart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5645" w:type="dxa"/>
            <w:gridSpan w:val="4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969" w:type="dxa"/>
            <w:gridSpan w:val="2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Рост (+)</w:t>
            </w:r>
          </w:p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Снижение (-)</w:t>
            </w:r>
          </w:p>
        </w:tc>
      </w:tr>
      <w:tr w:rsidR="009B02BA" w:rsidRPr="009B02BA" w:rsidTr="00A26B7A">
        <w:tc>
          <w:tcPr>
            <w:tcW w:w="1735" w:type="dxa"/>
            <w:vMerge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На начало года (рублей)</w:t>
            </w:r>
          </w:p>
        </w:tc>
        <w:tc>
          <w:tcPr>
            <w:tcW w:w="3154" w:type="dxa"/>
            <w:gridSpan w:val="2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На конец года (рублей</w:t>
            </w:r>
          </w:p>
        </w:tc>
        <w:tc>
          <w:tcPr>
            <w:tcW w:w="1551" w:type="dxa"/>
            <w:vMerge w:val="restart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vMerge w:val="restart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</w:tr>
      <w:tr w:rsidR="009B02BA" w:rsidRPr="009B02BA" w:rsidTr="00A26B7A">
        <w:tc>
          <w:tcPr>
            <w:tcW w:w="1735" w:type="dxa"/>
            <w:vMerge/>
            <w:vAlign w:val="center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</w:p>
        </w:tc>
        <w:tc>
          <w:tcPr>
            <w:tcW w:w="1384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7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559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59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551" w:type="dxa"/>
            <w:vMerge/>
            <w:vAlign w:val="center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B02BA" w:rsidRPr="009B02BA" w:rsidTr="00A26B7A">
        <w:trPr>
          <w:trHeight w:val="221"/>
        </w:trPr>
        <w:tc>
          <w:tcPr>
            <w:tcW w:w="173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</w:rPr>
              <w:t>1</w:t>
            </w:r>
          </w:p>
        </w:tc>
        <w:tc>
          <w:tcPr>
            <w:tcW w:w="1384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07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9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1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6=4-2</w:t>
            </w:r>
          </w:p>
        </w:tc>
        <w:tc>
          <w:tcPr>
            <w:tcW w:w="1418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7=5-3</w:t>
            </w:r>
          </w:p>
        </w:tc>
      </w:tr>
      <w:tr w:rsidR="009B02BA" w:rsidRPr="009B02BA" w:rsidTr="00A26B7A">
        <w:tc>
          <w:tcPr>
            <w:tcW w:w="1735" w:type="dxa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</w:rPr>
              <w:t>Кредиторская задолженность, всего</w:t>
            </w:r>
          </w:p>
        </w:tc>
        <w:tc>
          <w:tcPr>
            <w:tcW w:w="1384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30 672 425,73</w:t>
            </w:r>
          </w:p>
        </w:tc>
        <w:tc>
          <w:tcPr>
            <w:tcW w:w="1107" w:type="dxa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34 672 975,20</w:t>
            </w:r>
          </w:p>
        </w:tc>
        <w:tc>
          <w:tcPr>
            <w:tcW w:w="1595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5 935 665,45</w:t>
            </w:r>
          </w:p>
        </w:tc>
        <w:tc>
          <w:tcPr>
            <w:tcW w:w="1551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+3 807 691,16</w:t>
            </w:r>
          </w:p>
        </w:tc>
        <w:tc>
          <w:tcPr>
            <w:tcW w:w="1418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+5 935 665,45</w:t>
            </w:r>
          </w:p>
        </w:tc>
      </w:tr>
      <w:tr w:rsidR="009B02BA" w:rsidRPr="009B02BA" w:rsidTr="00A26B7A">
        <w:tc>
          <w:tcPr>
            <w:tcW w:w="1735" w:type="dxa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</w:rPr>
              <w:t>Расчеты с подотчетными лицами (420800 000)</w:t>
            </w:r>
          </w:p>
        </w:tc>
        <w:tc>
          <w:tcPr>
            <w:tcW w:w="1384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7" w:type="dxa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B02BA" w:rsidRPr="009B02BA" w:rsidTr="00A26B7A">
        <w:trPr>
          <w:trHeight w:val="1392"/>
        </w:trPr>
        <w:tc>
          <w:tcPr>
            <w:tcW w:w="1735" w:type="dxa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</w:rPr>
              <w:t>Расчеты с поставщиками и подрядчиками (430200000)</w:t>
            </w:r>
          </w:p>
        </w:tc>
        <w:tc>
          <w:tcPr>
            <w:tcW w:w="1384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13 165 528,26</w:t>
            </w:r>
          </w:p>
        </w:tc>
        <w:tc>
          <w:tcPr>
            <w:tcW w:w="1107" w:type="dxa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5 576 886,30</w:t>
            </w:r>
          </w:p>
        </w:tc>
        <w:tc>
          <w:tcPr>
            <w:tcW w:w="1595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1 505 119,36</w:t>
            </w:r>
          </w:p>
        </w:tc>
        <w:tc>
          <w:tcPr>
            <w:tcW w:w="1551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-7 588 641,96</w:t>
            </w:r>
          </w:p>
        </w:tc>
        <w:tc>
          <w:tcPr>
            <w:tcW w:w="1418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+5 576 886,30</w:t>
            </w:r>
          </w:p>
        </w:tc>
      </w:tr>
      <w:tr w:rsidR="009B02BA" w:rsidRPr="009B02BA" w:rsidTr="00A26B7A">
        <w:tc>
          <w:tcPr>
            <w:tcW w:w="1735" w:type="dxa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</w:rPr>
              <w:t>Расчеты по платежам в бюджеты (430300000)</w:t>
            </w:r>
          </w:p>
        </w:tc>
        <w:tc>
          <w:tcPr>
            <w:tcW w:w="1384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14 742 929,36</w:t>
            </w:r>
          </w:p>
        </w:tc>
        <w:tc>
          <w:tcPr>
            <w:tcW w:w="1107" w:type="dxa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18 023 289,81</w:t>
            </w:r>
          </w:p>
        </w:tc>
        <w:tc>
          <w:tcPr>
            <w:tcW w:w="1595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4 430 546,09</w:t>
            </w:r>
          </w:p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+3 280 350,45</w:t>
            </w:r>
          </w:p>
        </w:tc>
        <w:tc>
          <w:tcPr>
            <w:tcW w:w="1418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+4 430 546,09</w:t>
            </w:r>
          </w:p>
        </w:tc>
      </w:tr>
      <w:tr w:rsidR="009B02BA" w:rsidRPr="009B02BA" w:rsidTr="00A26B7A">
        <w:tc>
          <w:tcPr>
            <w:tcW w:w="1735" w:type="dxa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</w:rPr>
              <w:lastRenderedPageBreak/>
              <w:t>Прочие расчёты с кредиторами (430400000)</w:t>
            </w:r>
          </w:p>
        </w:tc>
        <w:tc>
          <w:tcPr>
            <w:tcW w:w="1384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2 763 968,11</w:t>
            </w:r>
          </w:p>
        </w:tc>
        <w:tc>
          <w:tcPr>
            <w:tcW w:w="1107" w:type="dxa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11 072 799,09</w:t>
            </w:r>
          </w:p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5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+8 308 830,98</w:t>
            </w:r>
          </w:p>
        </w:tc>
        <w:tc>
          <w:tcPr>
            <w:tcW w:w="1418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9B02BA" w:rsidRPr="009B02BA" w:rsidRDefault="009B02BA" w:rsidP="009B02BA">
      <w:pPr>
        <w:spacing w:after="0" w:line="240" w:lineRule="auto"/>
        <w:ind w:firstLine="700"/>
        <w:jc w:val="both"/>
        <w:rPr>
          <w:rFonts w:cs="Calibri"/>
          <w:color w:val="000000"/>
          <w:sz w:val="24"/>
          <w:szCs w:val="24"/>
          <w:lang w:eastAsia="ru-RU"/>
        </w:rPr>
      </w:pP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u w:val="single"/>
          <w:lang w:eastAsia="ru-RU"/>
        </w:rPr>
        <w:t>Счету 430200000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 «Расчеты по принятым обязательствам»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кредиторская задолженность составляет 5 576 886,30, просроченная задолженность -1 505 119,36 рублей, в том числе: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- 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430211000 «Расчеты по оплате труда»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- 2 167 621,12 рубль начислена заработная плата за сентябрь 2021 года.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Срок выплаты заработной платы установлен приказами Управления образования администрации Пожарского муниципального района «О сроках выплаты заработной платы работникам образовательных учреждений» от 24.10.2016 года № 241, Управления культуры, спорта и молодежной политики» от 21.10.2016 года № 180. Выплата заработной платы произведена 15 октября 2021 года в полном объеме.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 по счету 430223000 «Расчеты с поставщиками по коммунальным услугам»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- 266 677,56 рубля –задолженность по коммунальным услугам бюджетных учреждений, в том числе просроченная – отсутствует: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19 068,81 рублей за тепловую энергию перед ООО «Приморская ГРЭС» за сентябрь 2021 года, 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- 186673,36 рублей за водоотведение, водоснабжение перед ООО «ЛВК» за сентябрь 2021 года. 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- 60 935,39 рублей за водоснабжение перед МУП ПМР «Лидер», ООО «УК </w:t>
      </w:r>
      <w:proofErr w:type="spellStart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ПВЭСиК</w:t>
      </w:r>
      <w:proofErr w:type="spell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», август-сентябрь 2021 года.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- по счету 430225000 «Расчеты по работам, услугам по содержанию имущества»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задолженность по счету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- 1 361 392,74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рублей, в том числе: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- 597 086,27 рублей - задолженность перед ООО «Центр Плюс» за тех. обслуживание зданий общеобразовательных учреждений за сентябрь 2021 года.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-757 875,50 рублей задолженность за промывку системы отопления в дошкольных учреждениях, а так же установку и обслуживание узлов учета тепловой </w:t>
      </w:r>
      <w:proofErr w:type="gramStart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энергии  перед</w:t>
      </w:r>
      <w:proofErr w:type="gram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ООО «Управдом» за сентябрь 2021 года. 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-2 163,00 рублей </w:t>
      </w:r>
      <w:proofErr w:type="gramStart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кредиторская  задолженность</w:t>
      </w:r>
      <w:proofErr w:type="gram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за содержание имущества в МОБУ СОШ № 15 перед ФБГУ «Национальный парк Бикин», за сентябрь 2021 года;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-4 267,97 рублей за обращение с твердыми бытовыми отходами за сентябрь 2021 года перед КГУП «Приморский экологический оператор»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- по счету 430226000 «Прочие работы и услуги»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кредиторская задолженность составляет 1 026 255,10 рублей:</w:t>
      </w:r>
    </w:p>
    <w:p w:rsidR="009B02BA" w:rsidRPr="009B02BA" w:rsidRDefault="009B02BA" w:rsidP="009B02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 xml:space="preserve"> 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ab/>
        <w:t>- 301899,00 рублей задолженность за профилактические медицинские осмотры КГБУЗ "Пожарская ЦРБ" апрель-сентябрь 2021 года;</w:t>
      </w:r>
    </w:p>
    <w:p w:rsidR="009B02BA" w:rsidRPr="009B02BA" w:rsidRDefault="009B02BA" w:rsidP="009B02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       - 210 322,10 рублей</w:t>
      </w:r>
      <w:r w:rsidRPr="009B02BA">
        <w:rPr>
          <w:rFonts w:ascii="Times New Roman" w:hAnsi="Times New Roman"/>
          <w:color w:val="F00000"/>
          <w:sz w:val="26"/>
          <w:szCs w:val="26"/>
          <w:lang w:eastAsia="ru-RU"/>
        </w:rPr>
        <w:t xml:space="preserve"> 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задолженность за охрану имущества ФГКУ "УВО ВНГ России по ПК" июнь- сентябрь 2021 года;</w:t>
      </w:r>
    </w:p>
    <w:p w:rsidR="009B02BA" w:rsidRPr="009B02BA" w:rsidRDefault="009B02BA" w:rsidP="009B02B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- 8 000 рублей услуги мониторинга автотранспорта ООО МАНИТ за июль-сентябрь 2021г;</w:t>
      </w:r>
    </w:p>
    <w:p w:rsidR="009B02BA" w:rsidRPr="009B02BA" w:rsidRDefault="009B02BA" w:rsidP="009B02B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- 15 000 рублей   услуги мониторинга автотранспорта ИП Нестеров за январь - июнь 2021г;</w:t>
      </w:r>
    </w:p>
    <w:p w:rsidR="009B02BA" w:rsidRPr="009B02BA" w:rsidRDefault="009B02BA" w:rsidP="009B02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        - 87 144,00 рублей кадастровые работы МОБУ ООШ № 12 по оформлению земли в собственность ООО "ГЕОЭКСПЕРТ" за декабрь 2020 года;</w:t>
      </w:r>
    </w:p>
    <w:p w:rsidR="009B02BA" w:rsidRPr="009B02BA" w:rsidRDefault="009B02BA" w:rsidP="009B02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         - 243 500 рублей обучение и аттестация водителей и сопровождающих СОШ 6,7,8,10,12,13,16,17 ЧОУ ДПО "Лесозаводский УККАТ" за апрель 2021 г;     </w:t>
      </w:r>
    </w:p>
    <w:p w:rsidR="009B02BA" w:rsidRPr="009B02BA" w:rsidRDefault="009B02BA" w:rsidP="009B02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9B02BA">
        <w:rPr>
          <w:rFonts w:ascii="Times New Roman" w:hAnsi="Times New Roman"/>
          <w:sz w:val="26"/>
          <w:szCs w:val="26"/>
        </w:rPr>
        <w:t>            - 160 390 рублей внештатная заработная плата по договору ГПХ (проектная документация на ремонт спортзала) МОБУ СОШ № 16 за июнь 2021 года</w:t>
      </w:r>
    </w:p>
    <w:p w:rsidR="009B02BA" w:rsidRPr="009B02BA" w:rsidRDefault="009B02BA" w:rsidP="009B02B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 образовавшейся кредиторской </w:t>
      </w:r>
      <w:proofErr w:type="gramStart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задолженности  по</w:t>
      </w:r>
      <w:proofErr w:type="gram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счету 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4 302 34 000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«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Увеличение стоимости материальных запасов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 в сумме  712 245,66 руб.     основной объем составляет:</w:t>
      </w:r>
    </w:p>
    <w:p w:rsidR="009B02BA" w:rsidRPr="009B02BA" w:rsidRDefault="009B02BA" w:rsidP="009B02B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- 35 950,23 руб. кредиторская задолженность за ГСМ ННК-Приморнефтепродукт" август- сентябрь 2021 </w:t>
      </w:r>
      <w:proofErr w:type="gramStart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года  МОБУ</w:t>
      </w:r>
      <w:proofErr w:type="gram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СОШ № 6, МОБУ СОШ № 10;</w:t>
      </w:r>
    </w:p>
    <w:p w:rsidR="009B02BA" w:rsidRPr="009B02BA" w:rsidRDefault="009B02BA" w:rsidP="009B02B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- 312 000</w:t>
      </w:r>
      <w:r w:rsidRPr="009B02BA">
        <w:rPr>
          <w:rFonts w:ascii="Times New Roman" w:hAnsi="Times New Roman"/>
          <w:color w:val="F00000"/>
          <w:sz w:val="26"/>
          <w:szCs w:val="26"/>
          <w:lang w:eastAsia="ru-RU"/>
        </w:rPr>
        <w:t xml:space="preserve"> 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руб. задолженность за поставку дров ООО "КЕМА" май 2021 год; </w:t>
      </w:r>
    </w:p>
    <w:p w:rsidR="009B02BA" w:rsidRPr="009B02BA" w:rsidRDefault="009B02BA" w:rsidP="009B02B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- 364295,43 руб. за продукты питания для 10 детских садов и 5 дошкольных групп    ИП </w:t>
      </w:r>
      <w:proofErr w:type="spellStart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Кривенок</w:t>
      </w:r>
      <w:proofErr w:type="spell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, ИП Нестерова за август-сентябрь 2021 года.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- по счету 430266000 «Расчеты по социальным пособиям и компенсациям персоналу в денежной форме»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кредиторская задолженность составляет 14 754,12 рубль пособие по временной нетрудоспособности за первые три дня за счет работодателя за сентябрь 2021 года. 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u w:val="single"/>
          <w:lang w:eastAsia="ru-RU"/>
        </w:rPr>
        <w:t xml:space="preserve"> Счет 430300000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 «Расчеты по платежам в бюджет»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кредиторская задолженность на отчетную дату составила 18 023 289,81 рублей, в том числе просроченная задолженность составляет 4 430 546,09 рублей: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430301000 «Расчеты по налогу на доходы физических лиц»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-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- 3 080 064,17 рублей задолженность по налогу на доходы физических лиц за сентябрь 2021 года, задолженность частично погашена в октябре 2021года.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-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430302000 «Расчеты по страховым взносам на обязательное социальное страхование»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- 1 110 242,39 рублей- задолженность по уплате страховых взносов в ФСС за август, сентябрь 2021 года, оплата частично произведена в октябре 2021 года;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430305000 «Расчеты по прочим платежам в бюджет»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-16794,45 рублей - текущая кредиторская задолженность по транспортному налогу за 2 квартал 2021года,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430306000 «Расчеты по страховым взносам от несчастных случаев на производстве»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 - 48 806,04 рублей - задолженность в ФСС 0,2% от несчастных случаев на производстве за август, сентябрь 2021 года, 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430307000 «Расчеты по страховым взносам на обязательное медицинское страхование в ФОМС»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 - 2 063 640,07 рублей - кредиторская задолженность по страховым взносам в ФОМС за август-сентябрь 2021 года, 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-по счету 430310000 «Расчеты по страховым взносам на обязательное пенсионное страхование на выплату страховой части трудовой пенсии»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-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- 8 895 644,41 рублей - кредиторская задолженность по страховым взносам в ПФР за август-сентябрь 2021 года, оплата страховых взносов частично произведена в октябре 2021 года;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430312000 «Расчеты по налогу на имущество организаций»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-2 444 858,73 рублей - кредиторская задолженность по налогу на имущество муниципальных общеобразовательных и дошкольных учреждений за 2020-2021 годы.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- по счету 43031300 «Расчеты по земельному налогу организаций» -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363 837,00 рублей кредиторская задолженность бюджетных учреждений по земельному налогу за 2020-2021 годы.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u w:val="single"/>
          <w:lang w:eastAsia="ru-RU"/>
        </w:rPr>
        <w:t>Счет 430403000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 «Расчеты по удержаниям из выплат по оплате труда»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кредиторская задолженность на конец отчетного периода составляет 11 072 799,09 рублей, расчеты по удержаниям из заработной платы на счета (карты) работников оплата произведена в октябре 2021 года, совместно с выплатой заработной платы за вторую половину сентября 2021 года.</w:t>
      </w:r>
    </w:p>
    <w:p w:rsidR="009B02BA" w:rsidRPr="009B02BA" w:rsidRDefault="009B02BA" w:rsidP="009B02BA">
      <w:pPr>
        <w:spacing w:after="0" w:line="240" w:lineRule="auto"/>
        <w:ind w:firstLine="700"/>
        <w:jc w:val="both"/>
        <w:rPr>
          <w:rFonts w:cs="Calibri"/>
          <w:color w:val="000000"/>
          <w:sz w:val="24"/>
          <w:szCs w:val="24"/>
          <w:lang w:eastAsia="ru-RU"/>
        </w:rPr>
      </w:pPr>
    </w:p>
    <w:p w:rsidR="009B02BA" w:rsidRPr="009B02BA" w:rsidRDefault="009B02BA" w:rsidP="009B02BA">
      <w:pPr>
        <w:spacing w:after="0" w:line="360" w:lineRule="auto"/>
        <w:ind w:firstLine="700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Вид деятельности - субсидия на иные цели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 Кредиторская задолженность на конец отчетного периода составила 2 730 791,03 рублей. </w:t>
      </w:r>
    </w:p>
    <w:tbl>
      <w:tblPr>
        <w:tblW w:w="103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35"/>
        <w:gridCol w:w="1598"/>
        <w:gridCol w:w="893"/>
        <w:gridCol w:w="1559"/>
        <w:gridCol w:w="1595"/>
        <w:gridCol w:w="1551"/>
        <w:gridCol w:w="1418"/>
      </w:tblGrid>
      <w:tr w:rsidR="009B02BA" w:rsidRPr="009B02BA" w:rsidTr="00A26B7A">
        <w:tc>
          <w:tcPr>
            <w:tcW w:w="1735" w:type="dxa"/>
            <w:vMerge w:val="restart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5645" w:type="dxa"/>
            <w:gridSpan w:val="4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969" w:type="dxa"/>
            <w:gridSpan w:val="2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Рост (+)</w:t>
            </w:r>
          </w:p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Снижение (-)</w:t>
            </w:r>
          </w:p>
        </w:tc>
      </w:tr>
      <w:tr w:rsidR="009B02BA" w:rsidRPr="009B02BA" w:rsidTr="00A26B7A">
        <w:tc>
          <w:tcPr>
            <w:tcW w:w="1735" w:type="dxa"/>
            <w:vMerge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На начало года (рублей)</w:t>
            </w:r>
          </w:p>
        </w:tc>
        <w:tc>
          <w:tcPr>
            <w:tcW w:w="3154" w:type="dxa"/>
            <w:gridSpan w:val="2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На конец года (рублей</w:t>
            </w:r>
          </w:p>
        </w:tc>
        <w:tc>
          <w:tcPr>
            <w:tcW w:w="1551" w:type="dxa"/>
            <w:vMerge w:val="restart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vMerge w:val="restart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</w:tr>
      <w:tr w:rsidR="009B02BA" w:rsidRPr="009B02BA" w:rsidTr="00A26B7A">
        <w:tc>
          <w:tcPr>
            <w:tcW w:w="1735" w:type="dxa"/>
            <w:vMerge/>
            <w:vAlign w:val="center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</w:p>
        </w:tc>
        <w:tc>
          <w:tcPr>
            <w:tcW w:w="1598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93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559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59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551" w:type="dxa"/>
            <w:vMerge/>
            <w:vAlign w:val="center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B02BA" w:rsidRPr="009B02BA" w:rsidTr="00A26B7A">
        <w:trPr>
          <w:trHeight w:val="221"/>
        </w:trPr>
        <w:tc>
          <w:tcPr>
            <w:tcW w:w="173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</w:rPr>
              <w:t>1</w:t>
            </w:r>
          </w:p>
        </w:tc>
        <w:tc>
          <w:tcPr>
            <w:tcW w:w="1598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93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95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1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6=4-2</w:t>
            </w:r>
          </w:p>
        </w:tc>
        <w:tc>
          <w:tcPr>
            <w:tcW w:w="1418" w:type="dxa"/>
            <w:vAlign w:val="center"/>
          </w:tcPr>
          <w:p w:rsidR="009B02BA" w:rsidRPr="009B02BA" w:rsidRDefault="009B02BA" w:rsidP="009B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7=5-3</w:t>
            </w:r>
          </w:p>
        </w:tc>
      </w:tr>
      <w:tr w:rsidR="009B02BA" w:rsidRPr="009B02BA" w:rsidTr="00A26B7A">
        <w:tc>
          <w:tcPr>
            <w:tcW w:w="1735" w:type="dxa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</w:rPr>
              <w:t>Кредиторская задолженность, всего</w:t>
            </w:r>
          </w:p>
        </w:tc>
        <w:tc>
          <w:tcPr>
            <w:tcW w:w="1598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93" w:type="dxa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2 730 891,03</w:t>
            </w:r>
          </w:p>
        </w:tc>
        <w:tc>
          <w:tcPr>
            <w:tcW w:w="1595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+2 730 891,03</w:t>
            </w:r>
          </w:p>
        </w:tc>
        <w:tc>
          <w:tcPr>
            <w:tcW w:w="1418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B02BA" w:rsidRPr="009B02BA" w:rsidTr="00A26B7A">
        <w:tc>
          <w:tcPr>
            <w:tcW w:w="1735" w:type="dxa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</w:rPr>
              <w:t>Расчеты с подотчетными лицами (520800 000)</w:t>
            </w:r>
          </w:p>
        </w:tc>
        <w:tc>
          <w:tcPr>
            <w:tcW w:w="1598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93" w:type="dxa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B02BA" w:rsidRPr="009B02BA" w:rsidTr="00A26B7A">
        <w:trPr>
          <w:trHeight w:val="1392"/>
        </w:trPr>
        <w:tc>
          <w:tcPr>
            <w:tcW w:w="1735" w:type="dxa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</w:rPr>
              <w:t>Расчеты с поставщиками и подрядчиками (530200000)</w:t>
            </w:r>
          </w:p>
        </w:tc>
        <w:tc>
          <w:tcPr>
            <w:tcW w:w="1598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93" w:type="dxa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2 700 946,42</w:t>
            </w:r>
          </w:p>
        </w:tc>
        <w:tc>
          <w:tcPr>
            <w:tcW w:w="1595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+2 700 946,42</w:t>
            </w:r>
          </w:p>
        </w:tc>
        <w:tc>
          <w:tcPr>
            <w:tcW w:w="1418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B02BA" w:rsidRPr="009B02BA" w:rsidTr="00A26B7A">
        <w:tc>
          <w:tcPr>
            <w:tcW w:w="1735" w:type="dxa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</w:rPr>
              <w:t>Расчеты по платежам в бюджеты (530300000)</w:t>
            </w:r>
          </w:p>
        </w:tc>
        <w:tc>
          <w:tcPr>
            <w:tcW w:w="1598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93" w:type="dxa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29 944,61</w:t>
            </w:r>
          </w:p>
        </w:tc>
        <w:tc>
          <w:tcPr>
            <w:tcW w:w="1595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+29 944,61</w:t>
            </w:r>
          </w:p>
        </w:tc>
        <w:tc>
          <w:tcPr>
            <w:tcW w:w="1418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B02BA" w:rsidRPr="009B02BA" w:rsidTr="00A26B7A">
        <w:tc>
          <w:tcPr>
            <w:tcW w:w="1735" w:type="dxa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</w:rPr>
              <w:t>Прочие расчёты с кредиторами (530400000)</w:t>
            </w:r>
          </w:p>
        </w:tc>
        <w:tc>
          <w:tcPr>
            <w:tcW w:w="1598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93" w:type="dxa"/>
          </w:tcPr>
          <w:p w:rsidR="009B02BA" w:rsidRPr="009B02BA" w:rsidRDefault="009B02BA" w:rsidP="009B02BA">
            <w:pPr>
              <w:rPr>
                <w:rFonts w:ascii="Times New Roman" w:hAnsi="Times New Roman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5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B02BA" w:rsidRPr="009B02BA" w:rsidRDefault="009B02BA" w:rsidP="009B02BA">
            <w:pPr>
              <w:rPr>
                <w:rFonts w:ascii="Times New Roman" w:hAnsi="Times New Roman"/>
                <w:sz w:val="20"/>
                <w:szCs w:val="20"/>
              </w:rPr>
            </w:pPr>
            <w:r w:rsidRPr="009B02B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u w:val="single"/>
          <w:lang w:eastAsia="ru-RU"/>
        </w:rPr>
        <w:t>Счету 530200000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 «Расчеты по принятым обязательствам»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кредиторская задолженность составляет на конец отчетного периода 2 700 946,42 рубль, в том числе: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- 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530211000 «Расчеты по оплате труда»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- 4 181,01 рубль начислена заработная плата за сентябрь 2021 года.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Срок выплаты заработной платы установлен приказами Управления образования администрации Пожарского муниципального района «О сроках выплаты заработной платы работникам образовательных учреждений» от 24.10.2016 года № 241, Управления культуры, спорта и молодежной политики» от 21.10.2016 года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           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№ 180. Выплата заработной платы произведена 15 октября 2021 года в полном объеме.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- по счету 530225000 «Расчеты по работам, услугам по содержанию имущества»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задолженность по счету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- 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2 417 900,41 рублей;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задолженность перед ООО «</w:t>
      </w:r>
      <w:proofErr w:type="spellStart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Лучегорская</w:t>
      </w:r>
      <w:proofErr w:type="spell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жилищная компания» за капитальный ремонт здания Дворца культуры – 2 062 047,61 рублей,</w:t>
      </w:r>
      <w:r w:rsidRPr="009B02BA">
        <w:rPr>
          <w:rFonts w:ascii="Times New Roman" w:hAnsi="Times New Roman"/>
          <w:color w:val="000000"/>
          <w:sz w:val="26"/>
          <w:szCs w:val="26"/>
        </w:rPr>
        <w:t xml:space="preserve"> из них за счет средств местного бюджета -621 020,64 рублей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(Оплата прошла в октябре 2021г.);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ИП Мороз Ремонт пищеблока по СОШ № 7 – 355 852,80 рублей (Задолженность погашена в октябре 2021);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- по счету 530226000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«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Прочие работы и услуги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br/>
        <w:t xml:space="preserve">По состоянию на 01 октября 2021 года кредиторская задолженность составила 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278 865,00 рублей перед ООО «</w:t>
      </w:r>
      <w:proofErr w:type="spellStart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ВостокПроэктСтрой</w:t>
      </w:r>
      <w:proofErr w:type="spellEnd"/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» за разработку проектно-сметной документации по СОШ № 15.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u w:val="single"/>
          <w:lang w:eastAsia="ru-RU"/>
        </w:rPr>
        <w:t>Счет 530300000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 «Расчеты по платежам в бюджет»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кредиторская задолженность на отчетную дату составила 29 944,61 рублей, в том числе просроченная задолженность составляет 0,00 рублей: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530301000 «Расчеты по налогу на доходы физических лиц»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-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- 9 659,00 рублей задолженность по налогу на доходы физических лиц за сентябрь 2021 года.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530302000 «Расчеты по страховым взносам на обязательное социальное страхование»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- 139,35 рублей- задолженность по уплате страховых взносов в ФСС за сентябрь 2021 года.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530306000 «Расчеты по страховым взносам от несчастных случаев на производстве»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 - 9,61 рублей - задолженность в ФСС 0,2% от несчастных случаев на производстве за сентябрь 2021 года, 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</w:t>
      </w: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по счету 530307000 «Расчеты по страховым взносам на обязательное медицинское страхование в ФОМС»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 - 3 789,54 рублей - кредиторская задолженность по страховым взносам в ФОМС за сентябрь 2021 года, 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-по счету 530310000 «Расчеты по страховым взносам на обязательное пенсионное страхование на выплату страховой части трудовой пенсии»</w:t>
      </w: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 -</w:t>
      </w: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B02BA">
        <w:rPr>
          <w:rFonts w:ascii="Times New Roman" w:hAnsi="Times New Roman"/>
          <w:color w:val="000000"/>
          <w:sz w:val="26"/>
          <w:szCs w:val="26"/>
          <w:lang w:eastAsia="ru-RU"/>
        </w:rPr>
        <w:t>- 16 647,11 рублей - кредиторская задолженность по страховым взносам в ПФР за сентябрь 2021 года.</w:t>
      </w:r>
    </w:p>
    <w:p w:rsidR="009B02BA" w:rsidRPr="009B02BA" w:rsidRDefault="009B02BA" w:rsidP="009B02BA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9B02BA" w:rsidRPr="009B02BA" w:rsidRDefault="009B02BA" w:rsidP="009B02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B02BA" w:rsidRPr="009B02BA" w:rsidRDefault="009B02BA" w:rsidP="009B02BA">
      <w:pPr>
        <w:spacing w:after="0" w:line="360" w:lineRule="auto"/>
        <w:jc w:val="both"/>
        <w:rPr>
          <w:sz w:val="26"/>
          <w:szCs w:val="26"/>
        </w:rPr>
      </w:pPr>
      <w:r w:rsidRPr="009B02BA">
        <w:rPr>
          <w:rFonts w:ascii="Times New Roman" w:hAnsi="Times New Roman"/>
          <w:sz w:val="26"/>
          <w:szCs w:val="26"/>
        </w:rPr>
        <w:t>Н</w:t>
      </w:r>
      <w:r w:rsidRPr="009B02BA">
        <w:rPr>
          <w:rFonts w:ascii="Times New Roman" w:hAnsi="Times New Roman"/>
          <w:sz w:val="26"/>
          <w:szCs w:val="26"/>
          <w:lang w:eastAsia="ru-RU"/>
        </w:rPr>
        <w:t>ачальник управления                                                                                  Л.А. Кистенева</w:t>
      </w:r>
    </w:p>
    <w:sectPr w:rsidR="009B02BA" w:rsidRPr="009B02BA" w:rsidSect="00616DEC">
      <w:footerReference w:type="even" r:id="rId12"/>
      <w:footerReference w:type="default" r:id="rId13"/>
      <w:pgSz w:w="11906" w:h="16838" w:code="9"/>
      <w:pgMar w:top="567" w:right="851" w:bottom="567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68B0" w:rsidRDefault="001268B0" w:rsidP="00876B98">
      <w:pPr>
        <w:spacing w:after="0" w:line="240" w:lineRule="auto"/>
      </w:pPr>
      <w:r>
        <w:separator/>
      </w:r>
    </w:p>
  </w:endnote>
  <w:endnote w:type="continuationSeparator" w:id="0">
    <w:p w:rsidR="001268B0" w:rsidRDefault="001268B0" w:rsidP="00876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8B0" w:rsidRDefault="001268B0" w:rsidP="00EA182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7</w:t>
    </w:r>
    <w:r>
      <w:rPr>
        <w:rStyle w:val="aa"/>
      </w:rPr>
      <w:fldChar w:fldCharType="end"/>
    </w:r>
  </w:p>
  <w:p w:rsidR="001268B0" w:rsidRDefault="001268B0" w:rsidP="00EA1825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8B0" w:rsidRDefault="001268B0" w:rsidP="00EA182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18</w:t>
    </w:r>
    <w:r>
      <w:rPr>
        <w:rStyle w:val="aa"/>
      </w:rPr>
      <w:fldChar w:fldCharType="end"/>
    </w:r>
  </w:p>
  <w:p w:rsidR="001268B0" w:rsidRDefault="001268B0" w:rsidP="00EA1825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68B0" w:rsidRDefault="001268B0" w:rsidP="00876B98">
      <w:pPr>
        <w:spacing w:after="0" w:line="240" w:lineRule="auto"/>
      </w:pPr>
      <w:r>
        <w:separator/>
      </w:r>
    </w:p>
  </w:footnote>
  <w:footnote w:type="continuationSeparator" w:id="0">
    <w:p w:rsidR="001268B0" w:rsidRDefault="001268B0" w:rsidP="00876B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3E7C7F"/>
    <w:multiLevelType w:val="hybridMultilevel"/>
    <w:tmpl w:val="B7A60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667C68"/>
    <w:multiLevelType w:val="hybridMultilevel"/>
    <w:tmpl w:val="82A439B0"/>
    <w:lvl w:ilvl="0" w:tplc="FD6E050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87D4B32"/>
    <w:multiLevelType w:val="hybridMultilevel"/>
    <w:tmpl w:val="34E8F040"/>
    <w:lvl w:ilvl="0" w:tplc="AF943B5A">
      <w:start w:val="166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0C181FF2"/>
    <w:multiLevelType w:val="hybridMultilevel"/>
    <w:tmpl w:val="3C7489D4"/>
    <w:lvl w:ilvl="0" w:tplc="A2C8599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4DB4FF5"/>
    <w:multiLevelType w:val="hybridMultilevel"/>
    <w:tmpl w:val="3510F8F6"/>
    <w:lvl w:ilvl="0" w:tplc="8A5C6A9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6" w15:restartNumberingAfterBreak="0">
    <w:nsid w:val="1EE30F91"/>
    <w:multiLevelType w:val="hybridMultilevel"/>
    <w:tmpl w:val="BF1E92B6"/>
    <w:lvl w:ilvl="0" w:tplc="117C27D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6C366C"/>
    <w:multiLevelType w:val="hybridMultilevel"/>
    <w:tmpl w:val="173A8BB6"/>
    <w:lvl w:ilvl="0" w:tplc="B0F07FD2">
      <w:start w:val="16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8" w15:restartNumberingAfterBreak="0">
    <w:nsid w:val="250C7023"/>
    <w:multiLevelType w:val="hybridMultilevel"/>
    <w:tmpl w:val="6C08E27C"/>
    <w:lvl w:ilvl="0" w:tplc="117C27D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9" w15:restartNumberingAfterBreak="0">
    <w:nsid w:val="30AA1C0A"/>
    <w:multiLevelType w:val="hybridMultilevel"/>
    <w:tmpl w:val="82D4A678"/>
    <w:lvl w:ilvl="0" w:tplc="A4DC027A">
      <w:start w:val="2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313A3F4A"/>
    <w:multiLevelType w:val="hybridMultilevel"/>
    <w:tmpl w:val="8A9887C6"/>
    <w:lvl w:ilvl="0" w:tplc="117C27D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1" w15:restartNumberingAfterBreak="0">
    <w:nsid w:val="3261713F"/>
    <w:multiLevelType w:val="hybridMultilevel"/>
    <w:tmpl w:val="BFBAF4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6FE70EE"/>
    <w:multiLevelType w:val="hybridMultilevel"/>
    <w:tmpl w:val="5EA083BC"/>
    <w:lvl w:ilvl="0" w:tplc="607607D6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8803B27"/>
    <w:multiLevelType w:val="hybridMultilevel"/>
    <w:tmpl w:val="873A1FC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2F4B91"/>
    <w:multiLevelType w:val="hybridMultilevel"/>
    <w:tmpl w:val="76C62440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BBD0B5F"/>
    <w:multiLevelType w:val="hybridMultilevel"/>
    <w:tmpl w:val="7CE6F3CA"/>
    <w:lvl w:ilvl="0" w:tplc="CE7E33E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3DF47591"/>
    <w:multiLevelType w:val="hybridMultilevel"/>
    <w:tmpl w:val="713C9B00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08858E7"/>
    <w:multiLevelType w:val="hybridMultilevel"/>
    <w:tmpl w:val="4F22499E"/>
    <w:lvl w:ilvl="0" w:tplc="117C27D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 w15:restartNumberingAfterBreak="0">
    <w:nsid w:val="4456612A"/>
    <w:multiLevelType w:val="hybridMultilevel"/>
    <w:tmpl w:val="8B800F88"/>
    <w:lvl w:ilvl="0" w:tplc="93EAEF5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 w15:restartNumberingAfterBreak="0">
    <w:nsid w:val="4BD6226F"/>
    <w:multiLevelType w:val="hybridMultilevel"/>
    <w:tmpl w:val="6D8AE90E"/>
    <w:lvl w:ilvl="0" w:tplc="3F4E133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  <w:b w:val="0"/>
        <w:sz w:val="26"/>
        <w:szCs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EEF7C83"/>
    <w:multiLevelType w:val="hybridMultilevel"/>
    <w:tmpl w:val="DB46C364"/>
    <w:lvl w:ilvl="0" w:tplc="8266E9E6">
      <w:start w:val="18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21" w15:restartNumberingAfterBreak="0">
    <w:nsid w:val="4F682101"/>
    <w:multiLevelType w:val="hybridMultilevel"/>
    <w:tmpl w:val="DE2E2CE0"/>
    <w:lvl w:ilvl="0" w:tplc="41466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53B751E2"/>
    <w:multiLevelType w:val="hybridMultilevel"/>
    <w:tmpl w:val="8CD089FE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6C605AD"/>
    <w:multiLevelType w:val="hybridMultilevel"/>
    <w:tmpl w:val="F912E6DC"/>
    <w:lvl w:ilvl="0" w:tplc="D7F2F79E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 w15:restartNumberingAfterBreak="0">
    <w:nsid w:val="68106A59"/>
    <w:multiLevelType w:val="hybridMultilevel"/>
    <w:tmpl w:val="0DFCCF10"/>
    <w:lvl w:ilvl="0" w:tplc="B6789F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ABC7F93"/>
    <w:multiLevelType w:val="hybridMultilevel"/>
    <w:tmpl w:val="2340B566"/>
    <w:lvl w:ilvl="0" w:tplc="38FC9F34">
      <w:start w:val="4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6" w15:restartNumberingAfterBreak="0">
    <w:nsid w:val="71C30B6B"/>
    <w:multiLevelType w:val="hybridMultilevel"/>
    <w:tmpl w:val="3510F8F6"/>
    <w:lvl w:ilvl="0" w:tplc="8A5C6A92">
      <w:start w:val="1"/>
      <w:numFmt w:val="decimal"/>
      <w:lvlText w:val="%1."/>
      <w:lvlJc w:val="left"/>
      <w:pPr>
        <w:tabs>
          <w:tab w:val="num" w:pos="1634"/>
        </w:tabs>
        <w:ind w:left="163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4"/>
        </w:tabs>
        <w:ind w:left="23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74"/>
        </w:tabs>
        <w:ind w:left="30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94"/>
        </w:tabs>
        <w:ind w:left="37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14"/>
        </w:tabs>
        <w:ind w:left="45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34"/>
        </w:tabs>
        <w:ind w:left="52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54"/>
        </w:tabs>
        <w:ind w:left="59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74"/>
        </w:tabs>
        <w:ind w:left="66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94"/>
        </w:tabs>
        <w:ind w:left="7394" w:hanging="180"/>
      </w:pPr>
      <w:rPr>
        <w:rFonts w:cs="Times New Roman"/>
      </w:rPr>
    </w:lvl>
  </w:abstractNum>
  <w:abstractNum w:abstractNumId="27" w15:restartNumberingAfterBreak="0">
    <w:nsid w:val="74886743"/>
    <w:multiLevelType w:val="hybridMultilevel"/>
    <w:tmpl w:val="9866F31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5230049"/>
    <w:multiLevelType w:val="hybridMultilevel"/>
    <w:tmpl w:val="FD683118"/>
    <w:lvl w:ilvl="0" w:tplc="E86AC9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9" w15:restartNumberingAfterBreak="0">
    <w:nsid w:val="757C71B2"/>
    <w:multiLevelType w:val="hybridMultilevel"/>
    <w:tmpl w:val="D64003DE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A1B1FF8"/>
    <w:multiLevelType w:val="hybridMultilevel"/>
    <w:tmpl w:val="C1CE8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C2C6487"/>
    <w:multiLevelType w:val="hybridMultilevel"/>
    <w:tmpl w:val="4DE81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11"/>
  </w:num>
  <w:num w:numId="4">
    <w:abstractNumId w:val="20"/>
  </w:num>
  <w:num w:numId="5">
    <w:abstractNumId w:val="29"/>
  </w:num>
  <w:num w:numId="6">
    <w:abstractNumId w:val="22"/>
  </w:num>
  <w:num w:numId="7">
    <w:abstractNumId w:val="16"/>
  </w:num>
  <w:num w:numId="8">
    <w:abstractNumId w:val="1"/>
  </w:num>
  <w:num w:numId="9">
    <w:abstractNumId w:val="7"/>
  </w:num>
  <w:num w:numId="10">
    <w:abstractNumId w:val="18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5"/>
  </w:num>
  <w:num w:numId="15">
    <w:abstractNumId w:val="23"/>
  </w:num>
  <w:num w:numId="16">
    <w:abstractNumId w:val="28"/>
  </w:num>
  <w:num w:numId="17">
    <w:abstractNumId w:val="17"/>
  </w:num>
  <w:num w:numId="18">
    <w:abstractNumId w:val="2"/>
  </w:num>
  <w:num w:numId="19">
    <w:abstractNumId w:val="24"/>
  </w:num>
  <w:num w:numId="20">
    <w:abstractNumId w:val="8"/>
  </w:num>
  <w:num w:numId="21">
    <w:abstractNumId w:val="6"/>
  </w:num>
  <w:num w:numId="22">
    <w:abstractNumId w:val="10"/>
  </w:num>
  <w:num w:numId="23">
    <w:abstractNumId w:val="30"/>
  </w:num>
  <w:num w:numId="24">
    <w:abstractNumId w:val="5"/>
  </w:num>
  <w:num w:numId="25">
    <w:abstractNumId w:val="21"/>
  </w:num>
  <w:num w:numId="26">
    <w:abstractNumId w:val="26"/>
  </w:num>
  <w:num w:numId="27">
    <w:abstractNumId w:val="25"/>
  </w:num>
  <w:num w:numId="28">
    <w:abstractNumId w:val="12"/>
  </w:num>
  <w:num w:numId="29">
    <w:abstractNumId w:val="14"/>
  </w:num>
  <w:num w:numId="30">
    <w:abstractNumId w:val="13"/>
  </w:num>
  <w:num w:numId="31">
    <w:abstractNumId w:val="4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A1825"/>
    <w:rsid w:val="0001044A"/>
    <w:rsid w:val="00014C8E"/>
    <w:rsid w:val="00017B47"/>
    <w:rsid w:val="000244E7"/>
    <w:rsid w:val="00024C8B"/>
    <w:rsid w:val="0002527E"/>
    <w:rsid w:val="000310E6"/>
    <w:rsid w:val="00031F1A"/>
    <w:rsid w:val="00034A26"/>
    <w:rsid w:val="00036275"/>
    <w:rsid w:val="00037E5C"/>
    <w:rsid w:val="000407D2"/>
    <w:rsid w:val="00040CEA"/>
    <w:rsid w:val="00042DD4"/>
    <w:rsid w:val="00046B39"/>
    <w:rsid w:val="0005032B"/>
    <w:rsid w:val="000519F0"/>
    <w:rsid w:val="00053444"/>
    <w:rsid w:val="000543F6"/>
    <w:rsid w:val="000566A4"/>
    <w:rsid w:val="00056D28"/>
    <w:rsid w:val="00057791"/>
    <w:rsid w:val="00057AB9"/>
    <w:rsid w:val="00060085"/>
    <w:rsid w:val="00061FA8"/>
    <w:rsid w:val="000632B7"/>
    <w:rsid w:val="00063FCF"/>
    <w:rsid w:val="00072D8E"/>
    <w:rsid w:val="0007413D"/>
    <w:rsid w:val="0007428E"/>
    <w:rsid w:val="00076865"/>
    <w:rsid w:val="000826D6"/>
    <w:rsid w:val="00085F6B"/>
    <w:rsid w:val="000866E9"/>
    <w:rsid w:val="00086A35"/>
    <w:rsid w:val="00093A6A"/>
    <w:rsid w:val="00096825"/>
    <w:rsid w:val="000A1E99"/>
    <w:rsid w:val="000A20A9"/>
    <w:rsid w:val="000A3D76"/>
    <w:rsid w:val="000A5019"/>
    <w:rsid w:val="000A5AF1"/>
    <w:rsid w:val="000A692A"/>
    <w:rsid w:val="000A6DFC"/>
    <w:rsid w:val="000B34EF"/>
    <w:rsid w:val="000B377B"/>
    <w:rsid w:val="000B5B60"/>
    <w:rsid w:val="000B5C91"/>
    <w:rsid w:val="000B644F"/>
    <w:rsid w:val="000C0953"/>
    <w:rsid w:val="000C0B6D"/>
    <w:rsid w:val="000C4226"/>
    <w:rsid w:val="000C601C"/>
    <w:rsid w:val="000C6231"/>
    <w:rsid w:val="000D00B8"/>
    <w:rsid w:val="000D224F"/>
    <w:rsid w:val="000D3202"/>
    <w:rsid w:val="000D493D"/>
    <w:rsid w:val="000D74F4"/>
    <w:rsid w:val="000D7526"/>
    <w:rsid w:val="000E0993"/>
    <w:rsid w:val="000E0A0A"/>
    <w:rsid w:val="000E190C"/>
    <w:rsid w:val="000E31C4"/>
    <w:rsid w:val="000E3733"/>
    <w:rsid w:val="000E4F24"/>
    <w:rsid w:val="000E744A"/>
    <w:rsid w:val="000F0539"/>
    <w:rsid w:val="000F32A7"/>
    <w:rsid w:val="00100BB8"/>
    <w:rsid w:val="00100EFC"/>
    <w:rsid w:val="001052E2"/>
    <w:rsid w:val="00106A69"/>
    <w:rsid w:val="0011724C"/>
    <w:rsid w:val="001179A9"/>
    <w:rsid w:val="00120731"/>
    <w:rsid w:val="00123EF6"/>
    <w:rsid w:val="0012534C"/>
    <w:rsid w:val="001257F9"/>
    <w:rsid w:val="00126032"/>
    <w:rsid w:val="001268B0"/>
    <w:rsid w:val="0012747B"/>
    <w:rsid w:val="00127B39"/>
    <w:rsid w:val="00134CBB"/>
    <w:rsid w:val="0013565A"/>
    <w:rsid w:val="001369FC"/>
    <w:rsid w:val="001374BB"/>
    <w:rsid w:val="001375E6"/>
    <w:rsid w:val="001408C0"/>
    <w:rsid w:val="00140D6F"/>
    <w:rsid w:val="001410B7"/>
    <w:rsid w:val="0014182B"/>
    <w:rsid w:val="0014317B"/>
    <w:rsid w:val="0014513C"/>
    <w:rsid w:val="0014558D"/>
    <w:rsid w:val="00146E2E"/>
    <w:rsid w:val="001477FB"/>
    <w:rsid w:val="00150C75"/>
    <w:rsid w:val="001521DB"/>
    <w:rsid w:val="001537EE"/>
    <w:rsid w:val="00153F47"/>
    <w:rsid w:val="00154959"/>
    <w:rsid w:val="00155831"/>
    <w:rsid w:val="00155E6B"/>
    <w:rsid w:val="00156263"/>
    <w:rsid w:val="00156563"/>
    <w:rsid w:val="00157289"/>
    <w:rsid w:val="001634EC"/>
    <w:rsid w:val="00163CC8"/>
    <w:rsid w:val="0016476B"/>
    <w:rsid w:val="00164D95"/>
    <w:rsid w:val="00165DC2"/>
    <w:rsid w:val="001723F9"/>
    <w:rsid w:val="00176F16"/>
    <w:rsid w:val="00182894"/>
    <w:rsid w:val="00184142"/>
    <w:rsid w:val="00184E5E"/>
    <w:rsid w:val="0018609A"/>
    <w:rsid w:val="00190357"/>
    <w:rsid w:val="00193090"/>
    <w:rsid w:val="0019316F"/>
    <w:rsid w:val="00194FDA"/>
    <w:rsid w:val="00196128"/>
    <w:rsid w:val="001961A8"/>
    <w:rsid w:val="001968D4"/>
    <w:rsid w:val="00196C34"/>
    <w:rsid w:val="00197E8E"/>
    <w:rsid w:val="001A2201"/>
    <w:rsid w:val="001A3334"/>
    <w:rsid w:val="001A49B3"/>
    <w:rsid w:val="001A52BC"/>
    <w:rsid w:val="001A7C72"/>
    <w:rsid w:val="001B02F5"/>
    <w:rsid w:val="001B0A9F"/>
    <w:rsid w:val="001B2A43"/>
    <w:rsid w:val="001B30FF"/>
    <w:rsid w:val="001B3CFF"/>
    <w:rsid w:val="001B3FBE"/>
    <w:rsid w:val="001B4083"/>
    <w:rsid w:val="001B4E1B"/>
    <w:rsid w:val="001B5B4A"/>
    <w:rsid w:val="001B5B81"/>
    <w:rsid w:val="001C0239"/>
    <w:rsid w:val="001C0A85"/>
    <w:rsid w:val="001C0F79"/>
    <w:rsid w:val="001C146F"/>
    <w:rsid w:val="001C36AC"/>
    <w:rsid w:val="001C3E3E"/>
    <w:rsid w:val="001C53F6"/>
    <w:rsid w:val="001D2242"/>
    <w:rsid w:val="001D271F"/>
    <w:rsid w:val="001D311D"/>
    <w:rsid w:val="001D5A61"/>
    <w:rsid w:val="001D6343"/>
    <w:rsid w:val="001E0264"/>
    <w:rsid w:val="001E2300"/>
    <w:rsid w:val="001E231A"/>
    <w:rsid w:val="001E404E"/>
    <w:rsid w:val="001E448C"/>
    <w:rsid w:val="001E605C"/>
    <w:rsid w:val="001E7FF5"/>
    <w:rsid w:val="001F08F1"/>
    <w:rsid w:val="001F63E1"/>
    <w:rsid w:val="0020108B"/>
    <w:rsid w:val="00202508"/>
    <w:rsid w:val="002026D0"/>
    <w:rsid w:val="002077D9"/>
    <w:rsid w:val="002128F8"/>
    <w:rsid w:val="00215030"/>
    <w:rsid w:val="00215078"/>
    <w:rsid w:val="00217008"/>
    <w:rsid w:val="00225EAC"/>
    <w:rsid w:val="00226092"/>
    <w:rsid w:val="002306BD"/>
    <w:rsid w:val="00233EEB"/>
    <w:rsid w:val="00234CF5"/>
    <w:rsid w:val="002352E1"/>
    <w:rsid w:val="00237769"/>
    <w:rsid w:val="00240BAA"/>
    <w:rsid w:val="002426AE"/>
    <w:rsid w:val="00245C9D"/>
    <w:rsid w:val="00246523"/>
    <w:rsid w:val="00246D00"/>
    <w:rsid w:val="00246F70"/>
    <w:rsid w:val="00251D02"/>
    <w:rsid w:val="002527DD"/>
    <w:rsid w:val="00253070"/>
    <w:rsid w:val="002545A7"/>
    <w:rsid w:val="002558FB"/>
    <w:rsid w:val="002559C4"/>
    <w:rsid w:val="002570E7"/>
    <w:rsid w:val="00257764"/>
    <w:rsid w:val="002603EB"/>
    <w:rsid w:val="002606A3"/>
    <w:rsid w:val="00262466"/>
    <w:rsid w:val="00266454"/>
    <w:rsid w:val="0026667B"/>
    <w:rsid w:val="00271095"/>
    <w:rsid w:val="00271387"/>
    <w:rsid w:val="00273038"/>
    <w:rsid w:val="00276863"/>
    <w:rsid w:val="00277496"/>
    <w:rsid w:val="002834BD"/>
    <w:rsid w:val="002849DC"/>
    <w:rsid w:val="002871A1"/>
    <w:rsid w:val="00287935"/>
    <w:rsid w:val="002925EB"/>
    <w:rsid w:val="0029365A"/>
    <w:rsid w:val="00294235"/>
    <w:rsid w:val="00294D68"/>
    <w:rsid w:val="002951E5"/>
    <w:rsid w:val="00296FD4"/>
    <w:rsid w:val="002A5E85"/>
    <w:rsid w:val="002A6D5A"/>
    <w:rsid w:val="002B1637"/>
    <w:rsid w:val="002B225E"/>
    <w:rsid w:val="002B63EA"/>
    <w:rsid w:val="002C0268"/>
    <w:rsid w:val="002C1892"/>
    <w:rsid w:val="002C4E99"/>
    <w:rsid w:val="002C6BC6"/>
    <w:rsid w:val="002C7272"/>
    <w:rsid w:val="002D183D"/>
    <w:rsid w:val="002D318E"/>
    <w:rsid w:val="002D3FF1"/>
    <w:rsid w:val="002D48C6"/>
    <w:rsid w:val="002E174E"/>
    <w:rsid w:val="002E2031"/>
    <w:rsid w:val="002E3DC6"/>
    <w:rsid w:val="002E3F6B"/>
    <w:rsid w:val="002E5709"/>
    <w:rsid w:val="002E738D"/>
    <w:rsid w:val="002E7F41"/>
    <w:rsid w:val="002F0030"/>
    <w:rsid w:val="002F2097"/>
    <w:rsid w:val="002F25FB"/>
    <w:rsid w:val="002F31D2"/>
    <w:rsid w:val="002F35F3"/>
    <w:rsid w:val="002F4138"/>
    <w:rsid w:val="002F52D0"/>
    <w:rsid w:val="002F6B84"/>
    <w:rsid w:val="0030218A"/>
    <w:rsid w:val="0030323D"/>
    <w:rsid w:val="003052FC"/>
    <w:rsid w:val="00305AE7"/>
    <w:rsid w:val="003061A7"/>
    <w:rsid w:val="00307F6E"/>
    <w:rsid w:val="003168DA"/>
    <w:rsid w:val="003177C4"/>
    <w:rsid w:val="00317A14"/>
    <w:rsid w:val="00317C86"/>
    <w:rsid w:val="003206AA"/>
    <w:rsid w:val="003238C6"/>
    <w:rsid w:val="00327836"/>
    <w:rsid w:val="003304D7"/>
    <w:rsid w:val="00330854"/>
    <w:rsid w:val="00332A39"/>
    <w:rsid w:val="003335A3"/>
    <w:rsid w:val="0033753E"/>
    <w:rsid w:val="00341787"/>
    <w:rsid w:val="003469AA"/>
    <w:rsid w:val="00350306"/>
    <w:rsid w:val="00350D8B"/>
    <w:rsid w:val="00351DBE"/>
    <w:rsid w:val="0035382E"/>
    <w:rsid w:val="00355D8E"/>
    <w:rsid w:val="0035674F"/>
    <w:rsid w:val="003616B9"/>
    <w:rsid w:val="0036559F"/>
    <w:rsid w:val="00367869"/>
    <w:rsid w:val="00367CC8"/>
    <w:rsid w:val="00367CCC"/>
    <w:rsid w:val="00370393"/>
    <w:rsid w:val="00377B73"/>
    <w:rsid w:val="003829B7"/>
    <w:rsid w:val="00384837"/>
    <w:rsid w:val="00385650"/>
    <w:rsid w:val="00385C1C"/>
    <w:rsid w:val="00392B53"/>
    <w:rsid w:val="00393D56"/>
    <w:rsid w:val="00394421"/>
    <w:rsid w:val="00394B53"/>
    <w:rsid w:val="003956FC"/>
    <w:rsid w:val="003A09D5"/>
    <w:rsid w:val="003A2184"/>
    <w:rsid w:val="003A5A29"/>
    <w:rsid w:val="003A6731"/>
    <w:rsid w:val="003A7706"/>
    <w:rsid w:val="003B0DC0"/>
    <w:rsid w:val="003B2259"/>
    <w:rsid w:val="003B4E1B"/>
    <w:rsid w:val="003B5818"/>
    <w:rsid w:val="003B6742"/>
    <w:rsid w:val="003B783E"/>
    <w:rsid w:val="003C0852"/>
    <w:rsid w:val="003C4546"/>
    <w:rsid w:val="003C647F"/>
    <w:rsid w:val="003C6705"/>
    <w:rsid w:val="003C7CBF"/>
    <w:rsid w:val="003C7DF5"/>
    <w:rsid w:val="003D0EDC"/>
    <w:rsid w:val="003D3D34"/>
    <w:rsid w:val="003D4A56"/>
    <w:rsid w:val="003D608A"/>
    <w:rsid w:val="003D7909"/>
    <w:rsid w:val="003E0454"/>
    <w:rsid w:val="003E0D00"/>
    <w:rsid w:val="003E229F"/>
    <w:rsid w:val="003E3209"/>
    <w:rsid w:val="003E3CBC"/>
    <w:rsid w:val="003E631C"/>
    <w:rsid w:val="003E6C2D"/>
    <w:rsid w:val="003F0176"/>
    <w:rsid w:val="003F370F"/>
    <w:rsid w:val="003F4C62"/>
    <w:rsid w:val="00403E15"/>
    <w:rsid w:val="004041C3"/>
    <w:rsid w:val="00405994"/>
    <w:rsid w:val="004074C9"/>
    <w:rsid w:val="00410935"/>
    <w:rsid w:val="0041285C"/>
    <w:rsid w:val="00412F24"/>
    <w:rsid w:val="00414867"/>
    <w:rsid w:val="00414973"/>
    <w:rsid w:val="00417830"/>
    <w:rsid w:val="004206B7"/>
    <w:rsid w:val="00422199"/>
    <w:rsid w:val="00423161"/>
    <w:rsid w:val="0042512E"/>
    <w:rsid w:val="00427238"/>
    <w:rsid w:val="004315C8"/>
    <w:rsid w:val="0043365B"/>
    <w:rsid w:val="0043476A"/>
    <w:rsid w:val="004362F1"/>
    <w:rsid w:val="004367DF"/>
    <w:rsid w:val="00437D64"/>
    <w:rsid w:val="00440817"/>
    <w:rsid w:val="00445A14"/>
    <w:rsid w:val="0044661C"/>
    <w:rsid w:val="004527A5"/>
    <w:rsid w:val="0045378A"/>
    <w:rsid w:val="00455FE3"/>
    <w:rsid w:val="00464605"/>
    <w:rsid w:val="00466FAF"/>
    <w:rsid w:val="0046754A"/>
    <w:rsid w:val="0047220D"/>
    <w:rsid w:val="00472592"/>
    <w:rsid w:val="004728CD"/>
    <w:rsid w:val="0047450B"/>
    <w:rsid w:val="00475D2E"/>
    <w:rsid w:val="00483B32"/>
    <w:rsid w:val="004856C6"/>
    <w:rsid w:val="00485A50"/>
    <w:rsid w:val="0049058B"/>
    <w:rsid w:val="00492356"/>
    <w:rsid w:val="00494E72"/>
    <w:rsid w:val="00497B86"/>
    <w:rsid w:val="004A1478"/>
    <w:rsid w:val="004A1A27"/>
    <w:rsid w:val="004A3686"/>
    <w:rsid w:val="004A42C1"/>
    <w:rsid w:val="004A69DA"/>
    <w:rsid w:val="004A7213"/>
    <w:rsid w:val="004B14DE"/>
    <w:rsid w:val="004B2868"/>
    <w:rsid w:val="004B4F88"/>
    <w:rsid w:val="004B5D86"/>
    <w:rsid w:val="004B5F4C"/>
    <w:rsid w:val="004C0707"/>
    <w:rsid w:val="004C17B6"/>
    <w:rsid w:val="004C2E2D"/>
    <w:rsid w:val="004C31CF"/>
    <w:rsid w:val="004C3E1E"/>
    <w:rsid w:val="004C5EF1"/>
    <w:rsid w:val="004C6342"/>
    <w:rsid w:val="004D0C86"/>
    <w:rsid w:val="004D2A9D"/>
    <w:rsid w:val="004D6C1C"/>
    <w:rsid w:val="004D7DB5"/>
    <w:rsid w:val="004D7F5C"/>
    <w:rsid w:val="004E0E4E"/>
    <w:rsid w:val="004E20EC"/>
    <w:rsid w:val="004E2670"/>
    <w:rsid w:val="004E5AFE"/>
    <w:rsid w:val="004F1AC8"/>
    <w:rsid w:val="004F3331"/>
    <w:rsid w:val="004F41AF"/>
    <w:rsid w:val="00504923"/>
    <w:rsid w:val="00504FDC"/>
    <w:rsid w:val="00505755"/>
    <w:rsid w:val="00507349"/>
    <w:rsid w:val="00514EE8"/>
    <w:rsid w:val="00516179"/>
    <w:rsid w:val="00516844"/>
    <w:rsid w:val="00520111"/>
    <w:rsid w:val="0052075A"/>
    <w:rsid w:val="00521645"/>
    <w:rsid w:val="005236C5"/>
    <w:rsid w:val="00525818"/>
    <w:rsid w:val="00525ABD"/>
    <w:rsid w:val="005315FF"/>
    <w:rsid w:val="00533071"/>
    <w:rsid w:val="00535CDF"/>
    <w:rsid w:val="00536009"/>
    <w:rsid w:val="00537195"/>
    <w:rsid w:val="0054047D"/>
    <w:rsid w:val="00542000"/>
    <w:rsid w:val="0054506F"/>
    <w:rsid w:val="005454EC"/>
    <w:rsid w:val="00545B0B"/>
    <w:rsid w:val="0054615E"/>
    <w:rsid w:val="00546E17"/>
    <w:rsid w:val="00547715"/>
    <w:rsid w:val="005503B4"/>
    <w:rsid w:val="00550FAA"/>
    <w:rsid w:val="005518B4"/>
    <w:rsid w:val="00551B2C"/>
    <w:rsid w:val="00552C3D"/>
    <w:rsid w:val="00552CA7"/>
    <w:rsid w:val="00555025"/>
    <w:rsid w:val="00556519"/>
    <w:rsid w:val="00557DDE"/>
    <w:rsid w:val="005600ED"/>
    <w:rsid w:val="0056021A"/>
    <w:rsid w:val="005663C6"/>
    <w:rsid w:val="00572512"/>
    <w:rsid w:val="0057271F"/>
    <w:rsid w:val="00572F29"/>
    <w:rsid w:val="00572F2C"/>
    <w:rsid w:val="00577017"/>
    <w:rsid w:val="00580937"/>
    <w:rsid w:val="00582880"/>
    <w:rsid w:val="00583AE0"/>
    <w:rsid w:val="00584AB4"/>
    <w:rsid w:val="0058525F"/>
    <w:rsid w:val="0059343B"/>
    <w:rsid w:val="00595A6A"/>
    <w:rsid w:val="00597368"/>
    <w:rsid w:val="005975ED"/>
    <w:rsid w:val="00597A3F"/>
    <w:rsid w:val="005A27FD"/>
    <w:rsid w:val="005A2D06"/>
    <w:rsid w:val="005A4F0A"/>
    <w:rsid w:val="005A539D"/>
    <w:rsid w:val="005A54D2"/>
    <w:rsid w:val="005A5DC3"/>
    <w:rsid w:val="005B2AFE"/>
    <w:rsid w:val="005B3CCE"/>
    <w:rsid w:val="005B4E4C"/>
    <w:rsid w:val="005B5899"/>
    <w:rsid w:val="005B6252"/>
    <w:rsid w:val="005B6829"/>
    <w:rsid w:val="005B70F2"/>
    <w:rsid w:val="005C0871"/>
    <w:rsid w:val="005C0D15"/>
    <w:rsid w:val="005C247A"/>
    <w:rsid w:val="005C7724"/>
    <w:rsid w:val="005D247F"/>
    <w:rsid w:val="005D48FC"/>
    <w:rsid w:val="005D52BD"/>
    <w:rsid w:val="005D6B6B"/>
    <w:rsid w:val="005E0870"/>
    <w:rsid w:val="005E159C"/>
    <w:rsid w:val="005E230C"/>
    <w:rsid w:val="005E2D10"/>
    <w:rsid w:val="005E3294"/>
    <w:rsid w:val="005E6843"/>
    <w:rsid w:val="005F19F3"/>
    <w:rsid w:val="005F23E2"/>
    <w:rsid w:val="005F2B46"/>
    <w:rsid w:val="005F37D4"/>
    <w:rsid w:val="005F40E9"/>
    <w:rsid w:val="005F626F"/>
    <w:rsid w:val="005F6EDA"/>
    <w:rsid w:val="005F7F40"/>
    <w:rsid w:val="00602868"/>
    <w:rsid w:val="00603997"/>
    <w:rsid w:val="00604C9C"/>
    <w:rsid w:val="0061113F"/>
    <w:rsid w:val="00612881"/>
    <w:rsid w:val="0061349D"/>
    <w:rsid w:val="006134E0"/>
    <w:rsid w:val="0061364C"/>
    <w:rsid w:val="00614608"/>
    <w:rsid w:val="00615BC1"/>
    <w:rsid w:val="00616086"/>
    <w:rsid w:val="00616DEC"/>
    <w:rsid w:val="00620686"/>
    <w:rsid w:val="00623E01"/>
    <w:rsid w:val="00624433"/>
    <w:rsid w:val="00624B53"/>
    <w:rsid w:val="0062631E"/>
    <w:rsid w:val="00626515"/>
    <w:rsid w:val="00626C1F"/>
    <w:rsid w:val="00626FA6"/>
    <w:rsid w:val="00626FD2"/>
    <w:rsid w:val="00630075"/>
    <w:rsid w:val="006317A3"/>
    <w:rsid w:val="006328D2"/>
    <w:rsid w:val="00633224"/>
    <w:rsid w:val="00633FFB"/>
    <w:rsid w:val="006379AA"/>
    <w:rsid w:val="006432D6"/>
    <w:rsid w:val="00644D56"/>
    <w:rsid w:val="006462DF"/>
    <w:rsid w:val="00650994"/>
    <w:rsid w:val="00652454"/>
    <w:rsid w:val="00653CD6"/>
    <w:rsid w:val="00654181"/>
    <w:rsid w:val="006541BA"/>
    <w:rsid w:val="00654834"/>
    <w:rsid w:val="006563D3"/>
    <w:rsid w:val="00656AFD"/>
    <w:rsid w:val="00667CE7"/>
    <w:rsid w:val="006712EF"/>
    <w:rsid w:val="00671F59"/>
    <w:rsid w:val="00672371"/>
    <w:rsid w:val="00672402"/>
    <w:rsid w:val="0067340A"/>
    <w:rsid w:val="00674D91"/>
    <w:rsid w:val="006755EC"/>
    <w:rsid w:val="00675C31"/>
    <w:rsid w:val="006761BB"/>
    <w:rsid w:val="0068034D"/>
    <w:rsid w:val="00680FF2"/>
    <w:rsid w:val="006815E8"/>
    <w:rsid w:val="00685EA4"/>
    <w:rsid w:val="006862B7"/>
    <w:rsid w:val="00692976"/>
    <w:rsid w:val="00693130"/>
    <w:rsid w:val="006943D5"/>
    <w:rsid w:val="00696D21"/>
    <w:rsid w:val="006977E1"/>
    <w:rsid w:val="006A09EA"/>
    <w:rsid w:val="006A3E95"/>
    <w:rsid w:val="006A4987"/>
    <w:rsid w:val="006A507F"/>
    <w:rsid w:val="006A75DC"/>
    <w:rsid w:val="006B0469"/>
    <w:rsid w:val="006B261A"/>
    <w:rsid w:val="006B589A"/>
    <w:rsid w:val="006B6611"/>
    <w:rsid w:val="006C0D19"/>
    <w:rsid w:val="006C2C0B"/>
    <w:rsid w:val="006C4E07"/>
    <w:rsid w:val="006C6CEE"/>
    <w:rsid w:val="006D0BB8"/>
    <w:rsid w:val="006D1B32"/>
    <w:rsid w:val="006D4429"/>
    <w:rsid w:val="006D567C"/>
    <w:rsid w:val="006E01F4"/>
    <w:rsid w:val="006E18BA"/>
    <w:rsid w:val="006E2243"/>
    <w:rsid w:val="006E2825"/>
    <w:rsid w:val="006E40A5"/>
    <w:rsid w:val="006E7B93"/>
    <w:rsid w:val="006F021A"/>
    <w:rsid w:val="006F0298"/>
    <w:rsid w:val="006F2BE7"/>
    <w:rsid w:val="006F3522"/>
    <w:rsid w:val="006F3D18"/>
    <w:rsid w:val="006F729A"/>
    <w:rsid w:val="006F740C"/>
    <w:rsid w:val="006F7EFB"/>
    <w:rsid w:val="00701F6E"/>
    <w:rsid w:val="007032EF"/>
    <w:rsid w:val="00703E4D"/>
    <w:rsid w:val="007073F5"/>
    <w:rsid w:val="00707492"/>
    <w:rsid w:val="007104CA"/>
    <w:rsid w:val="00710E80"/>
    <w:rsid w:val="00714071"/>
    <w:rsid w:val="00715A32"/>
    <w:rsid w:val="00722801"/>
    <w:rsid w:val="00723693"/>
    <w:rsid w:val="0072371D"/>
    <w:rsid w:val="0073060B"/>
    <w:rsid w:val="007309B1"/>
    <w:rsid w:val="00731AAA"/>
    <w:rsid w:val="00731B7F"/>
    <w:rsid w:val="00732241"/>
    <w:rsid w:val="00732C30"/>
    <w:rsid w:val="00734906"/>
    <w:rsid w:val="0073748D"/>
    <w:rsid w:val="007379D5"/>
    <w:rsid w:val="00744687"/>
    <w:rsid w:val="00745354"/>
    <w:rsid w:val="007459DB"/>
    <w:rsid w:val="00745CEE"/>
    <w:rsid w:val="00745EF5"/>
    <w:rsid w:val="0074667F"/>
    <w:rsid w:val="007477F9"/>
    <w:rsid w:val="00750D1B"/>
    <w:rsid w:val="00750D6D"/>
    <w:rsid w:val="00752117"/>
    <w:rsid w:val="0075212D"/>
    <w:rsid w:val="007532A7"/>
    <w:rsid w:val="00753F3A"/>
    <w:rsid w:val="00756BA1"/>
    <w:rsid w:val="00756EE1"/>
    <w:rsid w:val="00756FEC"/>
    <w:rsid w:val="00761587"/>
    <w:rsid w:val="00761D73"/>
    <w:rsid w:val="007644EB"/>
    <w:rsid w:val="00764E7D"/>
    <w:rsid w:val="00764F50"/>
    <w:rsid w:val="007657D7"/>
    <w:rsid w:val="00765BE7"/>
    <w:rsid w:val="0076607F"/>
    <w:rsid w:val="0076661D"/>
    <w:rsid w:val="00767EB8"/>
    <w:rsid w:val="00772E1C"/>
    <w:rsid w:val="00773AE5"/>
    <w:rsid w:val="00776C78"/>
    <w:rsid w:val="00781FE2"/>
    <w:rsid w:val="0078674E"/>
    <w:rsid w:val="00787A06"/>
    <w:rsid w:val="00790DAC"/>
    <w:rsid w:val="007938E2"/>
    <w:rsid w:val="00796B5B"/>
    <w:rsid w:val="00797084"/>
    <w:rsid w:val="007A01BF"/>
    <w:rsid w:val="007A2165"/>
    <w:rsid w:val="007A55AA"/>
    <w:rsid w:val="007A5F4B"/>
    <w:rsid w:val="007A7FFE"/>
    <w:rsid w:val="007B0F7B"/>
    <w:rsid w:val="007C0F45"/>
    <w:rsid w:val="007C2538"/>
    <w:rsid w:val="007C2550"/>
    <w:rsid w:val="007C4361"/>
    <w:rsid w:val="007C4AEA"/>
    <w:rsid w:val="007C681F"/>
    <w:rsid w:val="007C6F05"/>
    <w:rsid w:val="007D0582"/>
    <w:rsid w:val="007D160E"/>
    <w:rsid w:val="007D3703"/>
    <w:rsid w:val="007D5401"/>
    <w:rsid w:val="007E1C7B"/>
    <w:rsid w:val="007F0EDA"/>
    <w:rsid w:val="007F1A7E"/>
    <w:rsid w:val="007F612A"/>
    <w:rsid w:val="007F64E0"/>
    <w:rsid w:val="007F6BF7"/>
    <w:rsid w:val="008009D3"/>
    <w:rsid w:val="00801D23"/>
    <w:rsid w:val="00804AF7"/>
    <w:rsid w:val="0080647C"/>
    <w:rsid w:val="00814DBF"/>
    <w:rsid w:val="00815148"/>
    <w:rsid w:val="00817310"/>
    <w:rsid w:val="008175BA"/>
    <w:rsid w:val="00821ADC"/>
    <w:rsid w:val="00823D7B"/>
    <w:rsid w:val="0082532C"/>
    <w:rsid w:val="00832295"/>
    <w:rsid w:val="00832DBE"/>
    <w:rsid w:val="00834410"/>
    <w:rsid w:val="0083732D"/>
    <w:rsid w:val="008403CE"/>
    <w:rsid w:val="00841285"/>
    <w:rsid w:val="00842AD8"/>
    <w:rsid w:val="00844812"/>
    <w:rsid w:val="008453C0"/>
    <w:rsid w:val="00846249"/>
    <w:rsid w:val="00846600"/>
    <w:rsid w:val="00847004"/>
    <w:rsid w:val="00847563"/>
    <w:rsid w:val="00860E1C"/>
    <w:rsid w:val="00861A87"/>
    <w:rsid w:val="00861DE8"/>
    <w:rsid w:val="00862CCC"/>
    <w:rsid w:val="008636E5"/>
    <w:rsid w:val="0086503E"/>
    <w:rsid w:val="0086584E"/>
    <w:rsid w:val="00865851"/>
    <w:rsid w:val="00867905"/>
    <w:rsid w:val="0087005C"/>
    <w:rsid w:val="00870C19"/>
    <w:rsid w:val="00871736"/>
    <w:rsid w:val="00872AEB"/>
    <w:rsid w:val="008756D5"/>
    <w:rsid w:val="0087653B"/>
    <w:rsid w:val="00876B98"/>
    <w:rsid w:val="00880F31"/>
    <w:rsid w:val="00881D11"/>
    <w:rsid w:val="0088480A"/>
    <w:rsid w:val="00884E5A"/>
    <w:rsid w:val="00886033"/>
    <w:rsid w:val="00893443"/>
    <w:rsid w:val="00893FA6"/>
    <w:rsid w:val="00897C88"/>
    <w:rsid w:val="00897ECF"/>
    <w:rsid w:val="008A3446"/>
    <w:rsid w:val="008A5DFA"/>
    <w:rsid w:val="008B1A4C"/>
    <w:rsid w:val="008B2276"/>
    <w:rsid w:val="008B6C3F"/>
    <w:rsid w:val="008B7497"/>
    <w:rsid w:val="008C52CA"/>
    <w:rsid w:val="008C7BCF"/>
    <w:rsid w:val="008D1D74"/>
    <w:rsid w:val="008D2E7C"/>
    <w:rsid w:val="008D434B"/>
    <w:rsid w:val="008D4E8F"/>
    <w:rsid w:val="008D5117"/>
    <w:rsid w:val="008E7673"/>
    <w:rsid w:val="008F1D35"/>
    <w:rsid w:val="008F23A0"/>
    <w:rsid w:val="008F2898"/>
    <w:rsid w:val="008F30B3"/>
    <w:rsid w:val="00901940"/>
    <w:rsid w:val="00904C5B"/>
    <w:rsid w:val="00904F0A"/>
    <w:rsid w:val="00907165"/>
    <w:rsid w:val="00907FBD"/>
    <w:rsid w:val="00910B30"/>
    <w:rsid w:val="00912F3D"/>
    <w:rsid w:val="00915A30"/>
    <w:rsid w:val="0091655D"/>
    <w:rsid w:val="00917E16"/>
    <w:rsid w:val="00927859"/>
    <w:rsid w:val="00933895"/>
    <w:rsid w:val="00935E74"/>
    <w:rsid w:val="009412FC"/>
    <w:rsid w:val="00944DF2"/>
    <w:rsid w:val="009458EA"/>
    <w:rsid w:val="00945C23"/>
    <w:rsid w:val="009469AE"/>
    <w:rsid w:val="009511DE"/>
    <w:rsid w:val="00952ED0"/>
    <w:rsid w:val="00954E32"/>
    <w:rsid w:val="0095640D"/>
    <w:rsid w:val="0096079F"/>
    <w:rsid w:val="00963433"/>
    <w:rsid w:val="00963455"/>
    <w:rsid w:val="00964842"/>
    <w:rsid w:val="0096485E"/>
    <w:rsid w:val="009648D1"/>
    <w:rsid w:val="00964A64"/>
    <w:rsid w:val="00970942"/>
    <w:rsid w:val="00971163"/>
    <w:rsid w:val="00971FA9"/>
    <w:rsid w:val="00972E57"/>
    <w:rsid w:val="00974023"/>
    <w:rsid w:val="00974664"/>
    <w:rsid w:val="009767C4"/>
    <w:rsid w:val="009770CC"/>
    <w:rsid w:val="00981058"/>
    <w:rsid w:val="009813A8"/>
    <w:rsid w:val="00982634"/>
    <w:rsid w:val="00984429"/>
    <w:rsid w:val="0098543B"/>
    <w:rsid w:val="009931C3"/>
    <w:rsid w:val="009932C7"/>
    <w:rsid w:val="00994724"/>
    <w:rsid w:val="00995D9F"/>
    <w:rsid w:val="0099674B"/>
    <w:rsid w:val="009A0B4D"/>
    <w:rsid w:val="009A5011"/>
    <w:rsid w:val="009A55CC"/>
    <w:rsid w:val="009A5927"/>
    <w:rsid w:val="009A5FD3"/>
    <w:rsid w:val="009A7455"/>
    <w:rsid w:val="009B02BA"/>
    <w:rsid w:val="009B236F"/>
    <w:rsid w:val="009B2969"/>
    <w:rsid w:val="009B367D"/>
    <w:rsid w:val="009B4D64"/>
    <w:rsid w:val="009B6121"/>
    <w:rsid w:val="009C2E47"/>
    <w:rsid w:val="009C5C2D"/>
    <w:rsid w:val="009C5E7C"/>
    <w:rsid w:val="009D1247"/>
    <w:rsid w:val="009D16E9"/>
    <w:rsid w:val="009D208C"/>
    <w:rsid w:val="009D2475"/>
    <w:rsid w:val="009D29B7"/>
    <w:rsid w:val="009D39D1"/>
    <w:rsid w:val="009D3F74"/>
    <w:rsid w:val="009D41EC"/>
    <w:rsid w:val="009D41F5"/>
    <w:rsid w:val="009D514F"/>
    <w:rsid w:val="009D5818"/>
    <w:rsid w:val="009D5985"/>
    <w:rsid w:val="009D5F87"/>
    <w:rsid w:val="009D7B6B"/>
    <w:rsid w:val="009E3322"/>
    <w:rsid w:val="009E34F8"/>
    <w:rsid w:val="009F1A2F"/>
    <w:rsid w:val="009F260B"/>
    <w:rsid w:val="009F5174"/>
    <w:rsid w:val="009F595D"/>
    <w:rsid w:val="009F5E31"/>
    <w:rsid w:val="00A00480"/>
    <w:rsid w:val="00A053FF"/>
    <w:rsid w:val="00A06DC5"/>
    <w:rsid w:val="00A10419"/>
    <w:rsid w:val="00A105FA"/>
    <w:rsid w:val="00A112A7"/>
    <w:rsid w:val="00A1543F"/>
    <w:rsid w:val="00A174F7"/>
    <w:rsid w:val="00A17556"/>
    <w:rsid w:val="00A1779D"/>
    <w:rsid w:val="00A21DD8"/>
    <w:rsid w:val="00A25A97"/>
    <w:rsid w:val="00A26B7A"/>
    <w:rsid w:val="00A26C17"/>
    <w:rsid w:val="00A3011C"/>
    <w:rsid w:val="00A30528"/>
    <w:rsid w:val="00A305CB"/>
    <w:rsid w:val="00A31F05"/>
    <w:rsid w:val="00A31FB7"/>
    <w:rsid w:val="00A346C4"/>
    <w:rsid w:val="00A35CC8"/>
    <w:rsid w:val="00A41027"/>
    <w:rsid w:val="00A412AC"/>
    <w:rsid w:val="00A43A16"/>
    <w:rsid w:val="00A44B56"/>
    <w:rsid w:val="00A45648"/>
    <w:rsid w:val="00A46343"/>
    <w:rsid w:val="00A514A1"/>
    <w:rsid w:val="00A52037"/>
    <w:rsid w:val="00A54F54"/>
    <w:rsid w:val="00A55E21"/>
    <w:rsid w:val="00A56CB0"/>
    <w:rsid w:val="00A601CB"/>
    <w:rsid w:val="00A60CED"/>
    <w:rsid w:val="00A60DF5"/>
    <w:rsid w:val="00A61B88"/>
    <w:rsid w:val="00A61CA3"/>
    <w:rsid w:val="00A6447C"/>
    <w:rsid w:val="00A66E89"/>
    <w:rsid w:val="00A67015"/>
    <w:rsid w:val="00A674A1"/>
    <w:rsid w:val="00A70D27"/>
    <w:rsid w:val="00A715E9"/>
    <w:rsid w:val="00A73B59"/>
    <w:rsid w:val="00A741E3"/>
    <w:rsid w:val="00A743C7"/>
    <w:rsid w:val="00A74F25"/>
    <w:rsid w:val="00A81AF1"/>
    <w:rsid w:val="00A84AE0"/>
    <w:rsid w:val="00A85D19"/>
    <w:rsid w:val="00A85E5B"/>
    <w:rsid w:val="00A9089B"/>
    <w:rsid w:val="00A93425"/>
    <w:rsid w:val="00A9440E"/>
    <w:rsid w:val="00A9553D"/>
    <w:rsid w:val="00A95836"/>
    <w:rsid w:val="00A95B69"/>
    <w:rsid w:val="00A979CB"/>
    <w:rsid w:val="00AA2381"/>
    <w:rsid w:val="00AA53AB"/>
    <w:rsid w:val="00AA6142"/>
    <w:rsid w:val="00AA789B"/>
    <w:rsid w:val="00AB059A"/>
    <w:rsid w:val="00AB122F"/>
    <w:rsid w:val="00AB229F"/>
    <w:rsid w:val="00AB2C5C"/>
    <w:rsid w:val="00AB3959"/>
    <w:rsid w:val="00AB3D88"/>
    <w:rsid w:val="00AB4A99"/>
    <w:rsid w:val="00AB55D7"/>
    <w:rsid w:val="00AB695B"/>
    <w:rsid w:val="00AB736F"/>
    <w:rsid w:val="00AB7597"/>
    <w:rsid w:val="00AC01EA"/>
    <w:rsid w:val="00AC0557"/>
    <w:rsid w:val="00AC12A0"/>
    <w:rsid w:val="00AC2095"/>
    <w:rsid w:val="00AC237E"/>
    <w:rsid w:val="00AC4DB9"/>
    <w:rsid w:val="00AC6F0B"/>
    <w:rsid w:val="00AD2424"/>
    <w:rsid w:val="00AD2637"/>
    <w:rsid w:val="00AD4B51"/>
    <w:rsid w:val="00AD6B78"/>
    <w:rsid w:val="00AD70F5"/>
    <w:rsid w:val="00AE3030"/>
    <w:rsid w:val="00AE3CBD"/>
    <w:rsid w:val="00AE4F1F"/>
    <w:rsid w:val="00AE578F"/>
    <w:rsid w:val="00AE62F5"/>
    <w:rsid w:val="00AE6A6A"/>
    <w:rsid w:val="00AE6EF4"/>
    <w:rsid w:val="00AF0778"/>
    <w:rsid w:val="00AF35F9"/>
    <w:rsid w:val="00AF36BD"/>
    <w:rsid w:val="00AF7B7B"/>
    <w:rsid w:val="00B015C5"/>
    <w:rsid w:val="00B01D30"/>
    <w:rsid w:val="00B01DEC"/>
    <w:rsid w:val="00B066CD"/>
    <w:rsid w:val="00B07700"/>
    <w:rsid w:val="00B07A2D"/>
    <w:rsid w:val="00B07E56"/>
    <w:rsid w:val="00B10163"/>
    <w:rsid w:val="00B11952"/>
    <w:rsid w:val="00B145B4"/>
    <w:rsid w:val="00B16026"/>
    <w:rsid w:val="00B16F03"/>
    <w:rsid w:val="00B20FF3"/>
    <w:rsid w:val="00B22BE4"/>
    <w:rsid w:val="00B22F16"/>
    <w:rsid w:val="00B24645"/>
    <w:rsid w:val="00B26474"/>
    <w:rsid w:val="00B272C5"/>
    <w:rsid w:val="00B3199A"/>
    <w:rsid w:val="00B322E4"/>
    <w:rsid w:val="00B3667E"/>
    <w:rsid w:val="00B37EE0"/>
    <w:rsid w:val="00B403AC"/>
    <w:rsid w:val="00B40DB2"/>
    <w:rsid w:val="00B43574"/>
    <w:rsid w:val="00B4364E"/>
    <w:rsid w:val="00B447D9"/>
    <w:rsid w:val="00B4756A"/>
    <w:rsid w:val="00B476DA"/>
    <w:rsid w:val="00B47D38"/>
    <w:rsid w:val="00B50561"/>
    <w:rsid w:val="00B530B1"/>
    <w:rsid w:val="00B534F2"/>
    <w:rsid w:val="00B5588D"/>
    <w:rsid w:val="00B561E5"/>
    <w:rsid w:val="00B56F39"/>
    <w:rsid w:val="00B57035"/>
    <w:rsid w:val="00B61746"/>
    <w:rsid w:val="00B72B87"/>
    <w:rsid w:val="00B75CAE"/>
    <w:rsid w:val="00B76386"/>
    <w:rsid w:val="00B765B6"/>
    <w:rsid w:val="00B801D0"/>
    <w:rsid w:val="00B82201"/>
    <w:rsid w:val="00B82457"/>
    <w:rsid w:val="00B824C9"/>
    <w:rsid w:val="00B85979"/>
    <w:rsid w:val="00B85A04"/>
    <w:rsid w:val="00B85E48"/>
    <w:rsid w:val="00B86A74"/>
    <w:rsid w:val="00B86B56"/>
    <w:rsid w:val="00B87269"/>
    <w:rsid w:val="00B96F4D"/>
    <w:rsid w:val="00B971EA"/>
    <w:rsid w:val="00B97628"/>
    <w:rsid w:val="00BA29B3"/>
    <w:rsid w:val="00BA5B5E"/>
    <w:rsid w:val="00BA5B91"/>
    <w:rsid w:val="00BB2FF0"/>
    <w:rsid w:val="00BB4071"/>
    <w:rsid w:val="00BB4AFC"/>
    <w:rsid w:val="00BB6592"/>
    <w:rsid w:val="00BB659F"/>
    <w:rsid w:val="00BB7A04"/>
    <w:rsid w:val="00BC213C"/>
    <w:rsid w:val="00BC3206"/>
    <w:rsid w:val="00BC5AA3"/>
    <w:rsid w:val="00BC7717"/>
    <w:rsid w:val="00BD0101"/>
    <w:rsid w:val="00BD1859"/>
    <w:rsid w:val="00BD42B9"/>
    <w:rsid w:val="00BE3364"/>
    <w:rsid w:val="00BF0F6E"/>
    <w:rsid w:val="00BF3E81"/>
    <w:rsid w:val="00BF5A0C"/>
    <w:rsid w:val="00BF734D"/>
    <w:rsid w:val="00BF772E"/>
    <w:rsid w:val="00C00C62"/>
    <w:rsid w:val="00C03123"/>
    <w:rsid w:val="00C03CC6"/>
    <w:rsid w:val="00C0466A"/>
    <w:rsid w:val="00C0788A"/>
    <w:rsid w:val="00C10581"/>
    <w:rsid w:val="00C1526A"/>
    <w:rsid w:val="00C15ADA"/>
    <w:rsid w:val="00C214EA"/>
    <w:rsid w:val="00C256F6"/>
    <w:rsid w:val="00C2682A"/>
    <w:rsid w:val="00C31D6C"/>
    <w:rsid w:val="00C32712"/>
    <w:rsid w:val="00C34888"/>
    <w:rsid w:val="00C35CFA"/>
    <w:rsid w:val="00C40AFD"/>
    <w:rsid w:val="00C40BED"/>
    <w:rsid w:val="00C4172F"/>
    <w:rsid w:val="00C42BFC"/>
    <w:rsid w:val="00C43001"/>
    <w:rsid w:val="00C4334C"/>
    <w:rsid w:val="00C47E59"/>
    <w:rsid w:val="00C55E7F"/>
    <w:rsid w:val="00C56B92"/>
    <w:rsid w:val="00C6008A"/>
    <w:rsid w:val="00C60943"/>
    <w:rsid w:val="00C60D95"/>
    <w:rsid w:val="00C60DAF"/>
    <w:rsid w:val="00C64CC6"/>
    <w:rsid w:val="00C66118"/>
    <w:rsid w:val="00C661D4"/>
    <w:rsid w:val="00C7195E"/>
    <w:rsid w:val="00C727A0"/>
    <w:rsid w:val="00C73688"/>
    <w:rsid w:val="00C737F3"/>
    <w:rsid w:val="00C7389F"/>
    <w:rsid w:val="00C7464D"/>
    <w:rsid w:val="00C76452"/>
    <w:rsid w:val="00C800C0"/>
    <w:rsid w:val="00C80ED8"/>
    <w:rsid w:val="00C8221B"/>
    <w:rsid w:val="00C82B81"/>
    <w:rsid w:val="00C82CBE"/>
    <w:rsid w:val="00C83056"/>
    <w:rsid w:val="00C847B0"/>
    <w:rsid w:val="00C84CA1"/>
    <w:rsid w:val="00C84EAE"/>
    <w:rsid w:val="00C87DD0"/>
    <w:rsid w:val="00C936D3"/>
    <w:rsid w:val="00C945EE"/>
    <w:rsid w:val="00C9465E"/>
    <w:rsid w:val="00C9593A"/>
    <w:rsid w:val="00C961B3"/>
    <w:rsid w:val="00C97142"/>
    <w:rsid w:val="00CA0937"/>
    <w:rsid w:val="00CA1C88"/>
    <w:rsid w:val="00CA1C8A"/>
    <w:rsid w:val="00CA668F"/>
    <w:rsid w:val="00CA67CE"/>
    <w:rsid w:val="00CA7802"/>
    <w:rsid w:val="00CB15E2"/>
    <w:rsid w:val="00CB2094"/>
    <w:rsid w:val="00CB4D0E"/>
    <w:rsid w:val="00CB5D6E"/>
    <w:rsid w:val="00CB5DD4"/>
    <w:rsid w:val="00CC044A"/>
    <w:rsid w:val="00CC049D"/>
    <w:rsid w:val="00CC470F"/>
    <w:rsid w:val="00CC524C"/>
    <w:rsid w:val="00CC61FE"/>
    <w:rsid w:val="00CD2B8E"/>
    <w:rsid w:val="00CD2F1F"/>
    <w:rsid w:val="00CE0AB6"/>
    <w:rsid w:val="00CE17B4"/>
    <w:rsid w:val="00CE25AF"/>
    <w:rsid w:val="00CE2B37"/>
    <w:rsid w:val="00CE3A64"/>
    <w:rsid w:val="00CE7E20"/>
    <w:rsid w:val="00CF07FE"/>
    <w:rsid w:val="00CF1201"/>
    <w:rsid w:val="00CF1516"/>
    <w:rsid w:val="00CF6717"/>
    <w:rsid w:val="00CF6C1D"/>
    <w:rsid w:val="00CF729A"/>
    <w:rsid w:val="00D00805"/>
    <w:rsid w:val="00D01566"/>
    <w:rsid w:val="00D0269F"/>
    <w:rsid w:val="00D03826"/>
    <w:rsid w:val="00D03852"/>
    <w:rsid w:val="00D04ACC"/>
    <w:rsid w:val="00D061BA"/>
    <w:rsid w:val="00D06E88"/>
    <w:rsid w:val="00D07E00"/>
    <w:rsid w:val="00D1075D"/>
    <w:rsid w:val="00D10D11"/>
    <w:rsid w:val="00D1173D"/>
    <w:rsid w:val="00D144F3"/>
    <w:rsid w:val="00D20226"/>
    <w:rsid w:val="00D20461"/>
    <w:rsid w:val="00D22DA1"/>
    <w:rsid w:val="00D232F6"/>
    <w:rsid w:val="00D24308"/>
    <w:rsid w:val="00D258E4"/>
    <w:rsid w:val="00D31355"/>
    <w:rsid w:val="00D319B7"/>
    <w:rsid w:val="00D32580"/>
    <w:rsid w:val="00D34C6F"/>
    <w:rsid w:val="00D414A8"/>
    <w:rsid w:val="00D41E96"/>
    <w:rsid w:val="00D420C1"/>
    <w:rsid w:val="00D44010"/>
    <w:rsid w:val="00D45365"/>
    <w:rsid w:val="00D464AD"/>
    <w:rsid w:val="00D464D6"/>
    <w:rsid w:val="00D47633"/>
    <w:rsid w:val="00D51979"/>
    <w:rsid w:val="00D52668"/>
    <w:rsid w:val="00D54161"/>
    <w:rsid w:val="00D57236"/>
    <w:rsid w:val="00D6019A"/>
    <w:rsid w:val="00D60CBA"/>
    <w:rsid w:val="00D61CD5"/>
    <w:rsid w:val="00D61FE2"/>
    <w:rsid w:val="00D63985"/>
    <w:rsid w:val="00D744C8"/>
    <w:rsid w:val="00D76798"/>
    <w:rsid w:val="00D77644"/>
    <w:rsid w:val="00D80926"/>
    <w:rsid w:val="00D8213D"/>
    <w:rsid w:val="00D87EAF"/>
    <w:rsid w:val="00D9269E"/>
    <w:rsid w:val="00D9452E"/>
    <w:rsid w:val="00D9533F"/>
    <w:rsid w:val="00DA39D3"/>
    <w:rsid w:val="00DA7B11"/>
    <w:rsid w:val="00DB0252"/>
    <w:rsid w:val="00DB1389"/>
    <w:rsid w:val="00DB4C1D"/>
    <w:rsid w:val="00DB529D"/>
    <w:rsid w:val="00DB532C"/>
    <w:rsid w:val="00DB54FE"/>
    <w:rsid w:val="00DB5C9D"/>
    <w:rsid w:val="00DB77FE"/>
    <w:rsid w:val="00DB78C5"/>
    <w:rsid w:val="00DC2AA7"/>
    <w:rsid w:val="00DC39AA"/>
    <w:rsid w:val="00DD0C9D"/>
    <w:rsid w:val="00DD375A"/>
    <w:rsid w:val="00DD79C4"/>
    <w:rsid w:val="00DE16BD"/>
    <w:rsid w:val="00DE222A"/>
    <w:rsid w:val="00DE2E57"/>
    <w:rsid w:val="00DE2E9D"/>
    <w:rsid w:val="00DE323F"/>
    <w:rsid w:val="00DE3776"/>
    <w:rsid w:val="00DE4B42"/>
    <w:rsid w:val="00DF5175"/>
    <w:rsid w:val="00DF5DBD"/>
    <w:rsid w:val="00DF702F"/>
    <w:rsid w:val="00DF7826"/>
    <w:rsid w:val="00E01FB0"/>
    <w:rsid w:val="00E04DDC"/>
    <w:rsid w:val="00E062C3"/>
    <w:rsid w:val="00E0635F"/>
    <w:rsid w:val="00E076DF"/>
    <w:rsid w:val="00E10E7F"/>
    <w:rsid w:val="00E11696"/>
    <w:rsid w:val="00E12144"/>
    <w:rsid w:val="00E14F30"/>
    <w:rsid w:val="00E20473"/>
    <w:rsid w:val="00E22F42"/>
    <w:rsid w:val="00E23E23"/>
    <w:rsid w:val="00E251A2"/>
    <w:rsid w:val="00E2627F"/>
    <w:rsid w:val="00E26771"/>
    <w:rsid w:val="00E26EFB"/>
    <w:rsid w:val="00E3025E"/>
    <w:rsid w:val="00E31740"/>
    <w:rsid w:val="00E31B39"/>
    <w:rsid w:val="00E33E17"/>
    <w:rsid w:val="00E35A7D"/>
    <w:rsid w:val="00E36E8F"/>
    <w:rsid w:val="00E37194"/>
    <w:rsid w:val="00E377F6"/>
    <w:rsid w:val="00E40B68"/>
    <w:rsid w:val="00E4295C"/>
    <w:rsid w:val="00E44212"/>
    <w:rsid w:val="00E4460A"/>
    <w:rsid w:val="00E4467B"/>
    <w:rsid w:val="00E44EF4"/>
    <w:rsid w:val="00E44F67"/>
    <w:rsid w:val="00E45C8F"/>
    <w:rsid w:val="00E47DE4"/>
    <w:rsid w:val="00E47EA8"/>
    <w:rsid w:val="00E53A04"/>
    <w:rsid w:val="00E557CF"/>
    <w:rsid w:val="00E559DD"/>
    <w:rsid w:val="00E56615"/>
    <w:rsid w:val="00E56911"/>
    <w:rsid w:val="00E61033"/>
    <w:rsid w:val="00E62640"/>
    <w:rsid w:val="00E6668D"/>
    <w:rsid w:val="00E72BF3"/>
    <w:rsid w:val="00E74344"/>
    <w:rsid w:val="00E745FE"/>
    <w:rsid w:val="00E74FF8"/>
    <w:rsid w:val="00E77AD9"/>
    <w:rsid w:val="00E804C7"/>
    <w:rsid w:val="00E80B92"/>
    <w:rsid w:val="00E82DF9"/>
    <w:rsid w:val="00E838BB"/>
    <w:rsid w:val="00E83CB7"/>
    <w:rsid w:val="00E8411B"/>
    <w:rsid w:val="00E85917"/>
    <w:rsid w:val="00E8597C"/>
    <w:rsid w:val="00E91FDE"/>
    <w:rsid w:val="00E95B8F"/>
    <w:rsid w:val="00E96A87"/>
    <w:rsid w:val="00E96C31"/>
    <w:rsid w:val="00E96FE6"/>
    <w:rsid w:val="00EA1825"/>
    <w:rsid w:val="00EA3050"/>
    <w:rsid w:val="00EA4554"/>
    <w:rsid w:val="00EA7F4E"/>
    <w:rsid w:val="00EB08EC"/>
    <w:rsid w:val="00EB2C70"/>
    <w:rsid w:val="00EB4039"/>
    <w:rsid w:val="00EB5361"/>
    <w:rsid w:val="00EB53EE"/>
    <w:rsid w:val="00EB5D48"/>
    <w:rsid w:val="00EC0F8E"/>
    <w:rsid w:val="00EC5D60"/>
    <w:rsid w:val="00ED247E"/>
    <w:rsid w:val="00ED4B95"/>
    <w:rsid w:val="00ED5D5A"/>
    <w:rsid w:val="00ED6BA2"/>
    <w:rsid w:val="00EE0278"/>
    <w:rsid w:val="00EE074C"/>
    <w:rsid w:val="00EE346A"/>
    <w:rsid w:val="00EE4AD9"/>
    <w:rsid w:val="00EE549C"/>
    <w:rsid w:val="00EF3051"/>
    <w:rsid w:val="00EF310F"/>
    <w:rsid w:val="00EF544D"/>
    <w:rsid w:val="00EF6E57"/>
    <w:rsid w:val="00EF77B9"/>
    <w:rsid w:val="00EF7A0D"/>
    <w:rsid w:val="00F01587"/>
    <w:rsid w:val="00F01B14"/>
    <w:rsid w:val="00F05EEC"/>
    <w:rsid w:val="00F06875"/>
    <w:rsid w:val="00F1323A"/>
    <w:rsid w:val="00F146A4"/>
    <w:rsid w:val="00F14D76"/>
    <w:rsid w:val="00F15675"/>
    <w:rsid w:val="00F20949"/>
    <w:rsid w:val="00F22329"/>
    <w:rsid w:val="00F243D3"/>
    <w:rsid w:val="00F24E5E"/>
    <w:rsid w:val="00F26A55"/>
    <w:rsid w:val="00F311E6"/>
    <w:rsid w:val="00F33F0D"/>
    <w:rsid w:val="00F34DA4"/>
    <w:rsid w:val="00F36A21"/>
    <w:rsid w:val="00F37384"/>
    <w:rsid w:val="00F424D7"/>
    <w:rsid w:val="00F42AC8"/>
    <w:rsid w:val="00F4502F"/>
    <w:rsid w:val="00F4716B"/>
    <w:rsid w:val="00F50839"/>
    <w:rsid w:val="00F509C3"/>
    <w:rsid w:val="00F51D01"/>
    <w:rsid w:val="00F52196"/>
    <w:rsid w:val="00F525C6"/>
    <w:rsid w:val="00F53D5A"/>
    <w:rsid w:val="00F54720"/>
    <w:rsid w:val="00F549A5"/>
    <w:rsid w:val="00F5564E"/>
    <w:rsid w:val="00F558E5"/>
    <w:rsid w:val="00F61AD9"/>
    <w:rsid w:val="00F640BA"/>
    <w:rsid w:val="00F6428E"/>
    <w:rsid w:val="00F674C6"/>
    <w:rsid w:val="00F674EE"/>
    <w:rsid w:val="00F67659"/>
    <w:rsid w:val="00F67922"/>
    <w:rsid w:val="00F72895"/>
    <w:rsid w:val="00F73763"/>
    <w:rsid w:val="00F74976"/>
    <w:rsid w:val="00F761DD"/>
    <w:rsid w:val="00F76CEA"/>
    <w:rsid w:val="00F8061D"/>
    <w:rsid w:val="00F83871"/>
    <w:rsid w:val="00F83C1C"/>
    <w:rsid w:val="00F85A77"/>
    <w:rsid w:val="00F86820"/>
    <w:rsid w:val="00F87026"/>
    <w:rsid w:val="00F912F5"/>
    <w:rsid w:val="00F92E10"/>
    <w:rsid w:val="00F95767"/>
    <w:rsid w:val="00FA0DD3"/>
    <w:rsid w:val="00FA370C"/>
    <w:rsid w:val="00FA376B"/>
    <w:rsid w:val="00FA3E4C"/>
    <w:rsid w:val="00FA4419"/>
    <w:rsid w:val="00FA72BD"/>
    <w:rsid w:val="00FB0853"/>
    <w:rsid w:val="00FB10FD"/>
    <w:rsid w:val="00FB2DF2"/>
    <w:rsid w:val="00FC5F68"/>
    <w:rsid w:val="00FD0F7A"/>
    <w:rsid w:val="00FD220F"/>
    <w:rsid w:val="00FD28DF"/>
    <w:rsid w:val="00FD3ED2"/>
    <w:rsid w:val="00FD73D4"/>
    <w:rsid w:val="00FE07BF"/>
    <w:rsid w:val="00FE2856"/>
    <w:rsid w:val="00FE3875"/>
    <w:rsid w:val="00FE46DE"/>
    <w:rsid w:val="00FE58C6"/>
    <w:rsid w:val="00FE6BCA"/>
    <w:rsid w:val="00FE793A"/>
    <w:rsid w:val="00FF12FE"/>
    <w:rsid w:val="00FF665D"/>
    <w:rsid w:val="00FF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  <w14:docId w14:val="6B0CDDCD"/>
  <w15:docId w15:val="{6AB4BFDF-3CE7-4BF3-B9FD-3709CF416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A182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A1825"/>
    <w:pPr>
      <w:keepNext/>
      <w:keepLines/>
      <w:spacing w:before="240" w:after="0"/>
      <w:outlineLvl w:val="0"/>
    </w:pPr>
    <w:rPr>
      <w:rFonts w:ascii="Calibri Light" w:hAnsi="Calibri Light"/>
      <w:color w:val="262626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A1825"/>
    <w:pPr>
      <w:keepNext/>
      <w:keepLines/>
      <w:spacing w:before="40" w:after="0"/>
      <w:outlineLvl w:val="1"/>
    </w:pPr>
    <w:rPr>
      <w:rFonts w:ascii="Calibri Light" w:hAnsi="Calibri Light"/>
      <w:color w:val="262626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A1825"/>
    <w:pPr>
      <w:keepNext/>
      <w:keepLines/>
      <w:spacing w:before="40" w:after="0"/>
      <w:outlineLvl w:val="2"/>
    </w:pPr>
    <w:rPr>
      <w:rFonts w:ascii="Calibri Light" w:hAnsi="Calibri Light"/>
      <w:color w:val="0D0D0D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EA1825"/>
    <w:pPr>
      <w:keepNext/>
      <w:keepLines/>
      <w:spacing w:before="40" w:after="0"/>
      <w:outlineLvl w:val="3"/>
    </w:pPr>
    <w:rPr>
      <w:rFonts w:ascii="Calibri Light" w:hAnsi="Calibri Light"/>
      <w:i/>
      <w:iCs/>
      <w:color w:val="404040"/>
    </w:rPr>
  </w:style>
  <w:style w:type="paragraph" w:styleId="5">
    <w:name w:val="heading 5"/>
    <w:basedOn w:val="a"/>
    <w:next w:val="a"/>
    <w:link w:val="50"/>
    <w:uiPriority w:val="99"/>
    <w:qFormat/>
    <w:rsid w:val="00EA1825"/>
    <w:pPr>
      <w:keepNext/>
      <w:keepLines/>
      <w:spacing w:before="40" w:after="0"/>
      <w:outlineLvl w:val="4"/>
    </w:pPr>
    <w:rPr>
      <w:rFonts w:ascii="Calibri Light" w:hAnsi="Calibri Light"/>
      <w:color w:val="404040"/>
    </w:rPr>
  </w:style>
  <w:style w:type="paragraph" w:styleId="6">
    <w:name w:val="heading 6"/>
    <w:basedOn w:val="a"/>
    <w:next w:val="a"/>
    <w:link w:val="60"/>
    <w:uiPriority w:val="99"/>
    <w:qFormat/>
    <w:rsid w:val="00EA1825"/>
    <w:pPr>
      <w:keepNext/>
      <w:keepLines/>
      <w:spacing w:before="40" w:after="0"/>
      <w:outlineLvl w:val="5"/>
    </w:pPr>
    <w:rPr>
      <w:rFonts w:ascii="Calibri Light" w:hAnsi="Calibri Light"/>
    </w:rPr>
  </w:style>
  <w:style w:type="paragraph" w:styleId="7">
    <w:name w:val="heading 7"/>
    <w:basedOn w:val="a"/>
    <w:next w:val="a"/>
    <w:link w:val="70"/>
    <w:uiPriority w:val="99"/>
    <w:qFormat/>
    <w:rsid w:val="00EA1825"/>
    <w:pPr>
      <w:keepNext/>
      <w:keepLines/>
      <w:spacing w:before="40" w:after="0"/>
      <w:outlineLvl w:val="6"/>
    </w:pPr>
    <w:rPr>
      <w:rFonts w:ascii="Calibri Light" w:hAnsi="Calibri Light"/>
      <w:i/>
      <w:iCs/>
    </w:rPr>
  </w:style>
  <w:style w:type="paragraph" w:styleId="8">
    <w:name w:val="heading 8"/>
    <w:basedOn w:val="a"/>
    <w:next w:val="a"/>
    <w:link w:val="80"/>
    <w:uiPriority w:val="99"/>
    <w:qFormat/>
    <w:rsid w:val="00EA1825"/>
    <w:pPr>
      <w:keepNext/>
      <w:keepLines/>
      <w:spacing w:before="40" w:after="0"/>
      <w:outlineLvl w:val="7"/>
    </w:pPr>
    <w:rPr>
      <w:rFonts w:ascii="Calibri Light" w:hAnsi="Calibri Light"/>
      <w:color w:val="262626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EA1825"/>
    <w:pPr>
      <w:keepNext/>
      <w:keepLines/>
      <w:spacing w:before="40" w:after="0"/>
      <w:outlineLvl w:val="8"/>
    </w:pPr>
    <w:rPr>
      <w:rFonts w:ascii="Calibri Light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A1825"/>
    <w:rPr>
      <w:rFonts w:ascii="Calibri Light" w:hAnsi="Calibri Light" w:cs="Times New Roman"/>
      <w:color w:val="262626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A1825"/>
    <w:rPr>
      <w:rFonts w:ascii="Calibri Light" w:hAnsi="Calibri Light" w:cs="Times New Roman"/>
      <w:color w:val="262626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A1825"/>
    <w:rPr>
      <w:rFonts w:ascii="Calibri Light" w:hAnsi="Calibri Light" w:cs="Times New Roman"/>
      <w:color w:val="0D0D0D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EA1825"/>
    <w:rPr>
      <w:rFonts w:ascii="Calibri Light" w:hAnsi="Calibri Light" w:cs="Times New Roman"/>
      <w:i/>
      <w:iCs/>
      <w:color w:val="404040"/>
    </w:rPr>
  </w:style>
  <w:style w:type="character" w:customStyle="1" w:styleId="50">
    <w:name w:val="Заголовок 5 Знак"/>
    <w:link w:val="5"/>
    <w:uiPriority w:val="99"/>
    <w:locked/>
    <w:rsid w:val="00EA1825"/>
    <w:rPr>
      <w:rFonts w:ascii="Calibri Light" w:hAnsi="Calibri Light" w:cs="Times New Roman"/>
      <w:color w:val="404040"/>
    </w:rPr>
  </w:style>
  <w:style w:type="character" w:customStyle="1" w:styleId="60">
    <w:name w:val="Заголовок 6 Знак"/>
    <w:link w:val="6"/>
    <w:uiPriority w:val="99"/>
    <w:locked/>
    <w:rsid w:val="00EA1825"/>
    <w:rPr>
      <w:rFonts w:ascii="Calibri Light" w:hAnsi="Calibri Light" w:cs="Times New Roman"/>
    </w:rPr>
  </w:style>
  <w:style w:type="character" w:customStyle="1" w:styleId="70">
    <w:name w:val="Заголовок 7 Знак"/>
    <w:link w:val="7"/>
    <w:uiPriority w:val="99"/>
    <w:locked/>
    <w:rsid w:val="00EA1825"/>
    <w:rPr>
      <w:rFonts w:ascii="Calibri Light" w:hAnsi="Calibri Light" w:cs="Times New Roman"/>
      <w:i/>
      <w:iCs/>
    </w:rPr>
  </w:style>
  <w:style w:type="character" w:customStyle="1" w:styleId="80">
    <w:name w:val="Заголовок 8 Знак"/>
    <w:link w:val="8"/>
    <w:uiPriority w:val="99"/>
    <w:locked/>
    <w:rsid w:val="00EA1825"/>
    <w:rPr>
      <w:rFonts w:ascii="Calibri Light" w:hAnsi="Calibri Light" w:cs="Times New Roman"/>
      <w:color w:val="262626"/>
      <w:sz w:val="21"/>
      <w:szCs w:val="21"/>
    </w:rPr>
  </w:style>
  <w:style w:type="character" w:customStyle="1" w:styleId="90">
    <w:name w:val="Заголовок 9 Знак"/>
    <w:link w:val="9"/>
    <w:uiPriority w:val="99"/>
    <w:locked/>
    <w:rsid w:val="00EA1825"/>
    <w:rPr>
      <w:rFonts w:ascii="Calibri Light" w:hAnsi="Calibri Light" w:cs="Times New Roman"/>
      <w:i/>
      <w:iCs/>
      <w:color w:val="262626"/>
      <w:sz w:val="21"/>
      <w:szCs w:val="21"/>
    </w:rPr>
  </w:style>
  <w:style w:type="paragraph" w:styleId="a3">
    <w:name w:val="Body Text"/>
    <w:basedOn w:val="a"/>
    <w:link w:val="a4"/>
    <w:uiPriority w:val="99"/>
    <w:rsid w:val="00EA1825"/>
    <w:pPr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EA1825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Document Map"/>
    <w:basedOn w:val="a"/>
    <w:link w:val="a6"/>
    <w:uiPriority w:val="99"/>
    <w:semiHidden/>
    <w:rsid w:val="00EA1825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6">
    <w:name w:val="Схема документа Знак"/>
    <w:link w:val="a5"/>
    <w:uiPriority w:val="99"/>
    <w:semiHidden/>
    <w:locked/>
    <w:rsid w:val="00EA1825"/>
    <w:rPr>
      <w:rFonts w:ascii="Tahoma" w:hAnsi="Tahoma" w:cs="Tahoma"/>
      <w:sz w:val="20"/>
      <w:szCs w:val="20"/>
      <w:shd w:val="clear" w:color="auto" w:fill="000080"/>
      <w:lang w:eastAsia="ru-RU"/>
    </w:rPr>
  </w:style>
  <w:style w:type="table" w:styleId="a7">
    <w:name w:val="Table Grid"/>
    <w:basedOn w:val="a1"/>
    <w:uiPriority w:val="99"/>
    <w:rsid w:val="00EA18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EA1825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EA182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EA18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EA1825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EA1825"/>
    <w:rPr>
      <w:rFonts w:cs="Times New Roman"/>
    </w:rPr>
  </w:style>
  <w:style w:type="paragraph" w:styleId="ab">
    <w:name w:val="header"/>
    <w:basedOn w:val="a"/>
    <w:link w:val="ac"/>
    <w:uiPriority w:val="99"/>
    <w:rsid w:val="00EA18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link w:val="ab"/>
    <w:uiPriority w:val="99"/>
    <w:locked/>
    <w:rsid w:val="00EA182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 Знак Знак Знак"/>
    <w:basedOn w:val="a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rsid w:val="00EA1825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">
    <w:name w:val="Текст выноски Знак"/>
    <w:link w:val="ae"/>
    <w:uiPriority w:val="99"/>
    <w:semiHidden/>
    <w:locked/>
    <w:rsid w:val="00EA1825"/>
    <w:rPr>
      <w:rFonts w:ascii="Tahoma" w:hAnsi="Tahoma" w:cs="Tahoma"/>
      <w:sz w:val="16"/>
      <w:szCs w:val="16"/>
      <w:lang w:eastAsia="ru-RU"/>
    </w:rPr>
  </w:style>
  <w:style w:type="paragraph" w:customStyle="1" w:styleId="11">
    <w:name w:val="Знак Знак Знак Знак Знак Знак Знак Знак Знак Знак1"/>
    <w:basedOn w:val="a"/>
    <w:uiPriority w:val="99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af0">
    <w:name w:val="Знак"/>
    <w:basedOn w:val="a"/>
    <w:uiPriority w:val="99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1">
    <w:name w:val="Normal (Web)"/>
    <w:basedOn w:val="a"/>
    <w:link w:val="af2"/>
    <w:rsid w:val="00EA18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f2">
    <w:name w:val="Обычный (веб) Знак"/>
    <w:link w:val="af1"/>
    <w:locked/>
    <w:rsid w:val="00EA1825"/>
    <w:rPr>
      <w:rFonts w:ascii="Times New Roman" w:hAnsi="Times New Roman"/>
      <w:sz w:val="24"/>
      <w:lang w:eastAsia="ru-RU"/>
    </w:rPr>
  </w:style>
  <w:style w:type="paragraph" w:customStyle="1" w:styleId="12">
    <w:name w:val="Знак1"/>
    <w:basedOn w:val="a"/>
    <w:uiPriority w:val="99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character" w:styleId="af3">
    <w:name w:val="Book Title"/>
    <w:uiPriority w:val="99"/>
    <w:qFormat/>
    <w:rsid w:val="00EA1825"/>
    <w:rPr>
      <w:rFonts w:cs="Times New Roman"/>
      <w:b/>
      <w:bCs/>
      <w:i/>
      <w:iCs/>
      <w:spacing w:val="5"/>
    </w:rPr>
  </w:style>
  <w:style w:type="character" w:styleId="af4">
    <w:name w:val="Emphasis"/>
    <w:uiPriority w:val="99"/>
    <w:qFormat/>
    <w:rsid w:val="00EA1825"/>
    <w:rPr>
      <w:rFonts w:cs="Times New Roman"/>
      <w:i/>
      <w:iCs/>
      <w:color w:val="auto"/>
    </w:rPr>
  </w:style>
  <w:style w:type="paragraph" w:customStyle="1" w:styleId="af5">
    <w:name w:val="Знак Знак Знак"/>
    <w:basedOn w:val="a"/>
    <w:uiPriority w:val="99"/>
    <w:rsid w:val="00EA1825"/>
    <w:pPr>
      <w:spacing w:line="240" w:lineRule="exact"/>
      <w:ind w:firstLine="709"/>
    </w:pPr>
    <w:rPr>
      <w:rFonts w:ascii="Verdana" w:hAnsi="Verdana"/>
      <w:sz w:val="16"/>
      <w:szCs w:val="20"/>
      <w:lang w:eastAsia="ru-RU"/>
    </w:rPr>
  </w:style>
  <w:style w:type="paragraph" w:customStyle="1" w:styleId="af6">
    <w:name w:val="Знак Знак"/>
    <w:basedOn w:val="a"/>
    <w:uiPriority w:val="99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Default">
    <w:name w:val="Default"/>
    <w:rsid w:val="00EA18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31">
    <w:name w:val="Body Text 3"/>
    <w:basedOn w:val="a"/>
    <w:link w:val="32"/>
    <w:uiPriority w:val="99"/>
    <w:rsid w:val="00EA1825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EA1825"/>
    <w:rPr>
      <w:rFonts w:ascii="Times New Roman" w:hAnsi="Times New Roman" w:cs="Times New Roman"/>
      <w:sz w:val="16"/>
      <w:szCs w:val="16"/>
    </w:rPr>
  </w:style>
  <w:style w:type="character" w:styleId="af7">
    <w:name w:val="Strong"/>
    <w:uiPriority w:val="22"/>
    <w:qFormat/>
    <w:rsid w:val="00EA1825"/>
    <w:rPr>
      <w:rFonts w:cs="Times New Roman"/>
      <w:b/>
      <w:bCs/>
      <w:color w:val="auto"/>
    </w:rPr>
  </w:style>
  <w:style w:type="paragraph" w:styleId="af8">
    <w:name w:val="caption"/>
    <w:basedOn w:val="a"/>
    <w:next w:val="a"/>
    <w:uiPriority w:val="99"/>
    <w:qFormat/>
    <w:rsid w:val="00EA1825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apple-converted-space">
    <w:name w:val="apple-converted-space"/>
    <w:uiPriority w:val="99"/>
    <w:rsid w:val="00EA1825"/>
  </w:style>
  <w:style w:type="paragraph" w:styleId="af9">
    <w:name w:val="Title"/>
    <w:basedOn w:val="a"/>
    <w:next w:val="a"/>
    <w:link w:val="afa"/>
    <w:uiPriority w:val="99"/>
    <w:qFormat/>
    <w:rsid w:val="00EA1825"/>
    <w:pPr>
      <w:spacing w:after="0" w:line="240" w:lineRule="auto"/>
      <w:contextualSpacing/>
    </w:pPr>
    <w:rPr>
      <w:rFonts w:ascii="Calibri Light" w:hAnsi="Calibri Light"/>
      <w:spacing w:val="-10"/>
      <w:sz w:val="56"/>
      <w:szCs w:val="56"/>
    </w:rPr>
  </w:style>
  <w:style w:type="character" w:customStyle="1" w:styleId="afa">
    <w:name w:val="Заголовок Знак"/>
    <w:link w:val="af9"/>
    <w:uiPriority w:val="99"/>
    <w:locked/>
    <w:rsid w:val="00EA1825"/>
    <w:rPr>
      <w:rFonts w:ascii="Calibri Light" w:hAnsi="Calibri Light" w:cs="Times New Roman"/>
      <w:spacing w:val="-10"/>
      <w:sz w:val="56"/>
      <w:szCs w:val="56"/>
    </w:rPr>
  </w:style>
  <w:style w:type="paragraph" w:styleId="afb">
    <w:name w:val="Subtitle"/>
    <w:basedOn w:val="a"/>
    <w:next w:val="a"/>
    <w:link w:val="afc"/>
    <w:uiPriority w:val="99"/>
    <w:qFormat/>
    <w:rsid w:val="00EA1825"/>
    <w:pPr>
      <w:numPr>
        <w:ilvl w:val="1"/>
      </w:numPr>
    </w:pPr>
    <w:rPr>
      <w:color w:val="5A5A5A"/>
      <w:spacing w:val="15"/>
    </w:rPr>
  </w:style>
  <w:style w:type="character" w:customStyle="1" w:styleId="afc">
    <w:name w:val="Подзаголовок Знак"/>
    <w:link w:val="afb"/>
    <w:uiPriority w:val="99"/>
    <w:locked/>
    <w:rsid w:val="00EA1825"/>
    <w:rPr>
      <w:rFonts w:cs="Times New Roman"/>
      <w:color w:val="5A5A5A"/>
      <w:spacing w:val="15"/>
    </w:rPr>
  </w:style>
  <w:style w:type="paragraph" w:styleId="afd">
    <w:name w:val="No Spacing"/>
    <w:uiPriority w:val="99"/>
    <w:qFormat/>
    <w:rsid w:val="00EA1825"/>
    <w:rPr>
      <w:sz w:val="22"/>
      <w:szCs w:val="22"/>
      <w:lang w:eastAsia="en-US"/>
    </w:rPr>
  </w:style>
  <w:style w:type="paragraph" w:styleId="23">
    <w:name w:val="Quote"/>
    <w:basedOn w:val="a"/>
    <w:next w:val="a"/>
    <w:link w:val="24"/>
    <w:uiPriority w:val="99"/>
    <w:qFormat/>
    <w:rsid w:val="00EA1825"/>
    <w:pPr>
      <w:spacing w:before="200"/>
      <w:ind w:left="864" w:right="864"/>
    </w:pPr>
    <w:rPr>
      <w:i/>
      <w:iCs/>
      <w:color w:val="404040"/>
    </w:rPr>
  </w:style>
  <w:style w:type="character" w:customStyle="1" w:styleId="24">
    <w:name w:val="Цитата 2 Знак"/>
    <w:link w:val="23"/>
    <w:uiPriority w:val="99"/>
    <w:locked/>
    <w:rsid w:val="00EA1825"/>
    <w:rPr>
      <w:rFonts w:cs="Times New Roman"/>
      <w:i/>
      <w:iCs/>
      <w:color w:val="404040"/>
    </w:rPr>
  </w:style>
  <w:style w:type="paragraph" w:styleId="afe">
    <w:name w:val="Intense Quote"/>
    <w:basedOn w:val="a"/>
    <w:next w:val="a"/>
    <w:link w:val="aff"/>
    <w:uiPriority w:val="99"/>
    <w:qFormat/>
    <w:rsid w:val="00EA1825"/>
    <w:pPr>
      <w:pBdr>
        <w:top w:val="single" w:sz="4" w:space="10" w:color="404040"/>
        <w:bottom w:val="single" w:sz="4" w:space="10" w:color="404040"/>
      </w:pBdr>
      <w:spacing w:before="360" w:after="360"/>
      <w:ind w:left="864" w:right="864"/>
      <w:jc w:val="center"/>
    </w:pPr>
    <w:rPr>
      <w:i/>
      <w:iCs/>
      <w:color w:val="404040"/>
    </w:rPr>
  </w:style>
  <w:style w:type="character" w:customStyle="1" w:styleId="aff">
    <w:name w:val="Выделенная цитата Знак"/>
    <w:link w:val="afe"/>
    <w:uiPriority w:val="99"/>
    <w:locked/>
    <w:rsid w:val="00EA1825"/>
    <w:rPr>
      <w:rFonts w:cs="Times New Roman"/>
      <w:i/>
      <w:iCs/>
      <w:color w:val="404040"/>
    </w:rPr>
  </w:style>
  <w:style w:type="character" w:styleId="aff0">
    <w:name w:val="Subtle Emphasis"/>
    <w:uiPriority w:val="99"/>
    <w:qFormat/>
    <w:rsid w:val="00EA1825"/>
    <w:rPr>
      <w:rFonts w:cs="Times New Roman"/>
      <w:i/>
      <w:iCs/>
      <w:color w:val="404040"/>
    </w:rPr>
  </w:style>
  <w:style w:type="character" w:styleId="aff1">
    <w:name w:val="Intense Emphasis"/>
    <w:uiPriority w:val="99"/>
    <w:qFormat/>
    <w:rsid w:val="00EA1825"/>
    <w:rPr>
      <w:rFonts w:cs="Times New Roman"/>
      <w:b/>
      <w:bCs/>
      <w:i/>
      <w:iCs/>
      <w:color w:val="auto"/>
    </w:rPr>
  </w:style>
  <w:style w:type="character" w:styleId="aff2">
    <w:name w:val="Subtle Reference"/>
    <w:uiPriority w:val="99"/>
    <w:qFormat/>
    <w:rsid w:val="00EA1825"/>
    <w:rPr>
      <w:rFonts w:cs="Times New Roman"/>
      <w:smallCaps/>
      <w:color w:val="404040"/>
    </w:rPr>
  </w:style>
  <w:style w:type="character" w:styleId="aff3">
    <w:name w:val="Intense Reference"/>
    <w:uiPriority w:val="99"/>
    <w:qFormat/>
    <w:rsid w:val="00EA1825"/>
    <w:rPr>
      <w:rFonts w:cs="Times New Roman"/>
      <w:b/>
      <w:bCs/>
      <w:smallCaps/>
      <w:color w:val="404040"/>
      <w:spacing w:val="5"/>
    </w:rPr>
  </w:style>
  <w:style w:type="paragraph" w:styleId="aff4">
    <w:name w:val="TOC Heading"/>
    <w:basedOn w:val="1"/>
    <w:next w:val="a"/>
    <w:uiPriority w:val="99"/>
    <w:qFormat/>
    <w:rsid w:val="00EA1825"/>
    <w:pPr>
      <w:outlineLvl w:val="9"/>
    </w:pPr>
  </w:style>
  <w:style w:type="character" w:customStyle="1" w:styleId="Bodytext">
    <w:name w:val="Body text_"/>
    <w:link w:val="Bodytext1"/>
    <w:rsid w:val="00FA0DD3"/>
    <w:rPr>
      <w:sz w:val="28"/>
      <w:szCs w:val="28"/>
      <w:shd w:val="clear" w:color="auto" w:fill="FFFFFF"/>
    </w:rPr>
  </w:style>
  <w:style w:type="paragraph" w:customStyle="1" w:styleId="Bodytext1">
    <w:name w:val="Body text1"/>
    <w:basedOn w:val="a"/>
    <w:link w:val="Bodytext"/>
    <w:rsid w:val="00FA0DD3"/>
    <w:pPr>
      <w:shd w:val="clear" w:color="auto" w:fill="FFFFFF"/>
      <w:spacing w:after="0" w:line="482" w:lineRule="exact"/>
      <w:jc w:val="both"/>
    </w:pPr>
    <w:rPr>
      <w:sz w:val="28"/>
      <w:szCs w:val="28"/>
      <w:lang w:eastAsia="ru-RU"/>
    </w:rPr>
  </w:style>
  <w:style w:type="character" w:customStyle="1" w:styleId="csfc2ac2711">
    <w:name w:val="csfc2ac2711"/>
    <w:rsid w:val="00616DEC"/>
    <w:rPr>
      <w:rFonts w:ascii="Calibri" w:hAnsi="Calibri" w:hint="default"/>
      <w:b w:val="0"/>
      <w:bCs w:val="0"/>
      <w:i w:val="0"/>
      <w:iCs w:val="0"/>
      <w:color w:val="000000"/>
      <w:sz w:val="28"/>
      <w:szCs w:val="28"/>
      <w:shd w:val="clear" w:color="auto" w:fill="auto"/>
    </w:rPr>
  </w:style>
  <w:style w:type="paragraph" w:customStyle="1" w:styleId="csa162a02e">
    <w:name w:val="csa162a02e"/>
    <w:basedOn w:val="a"/>
    <w:rsid w:val="00616DEC"/>
    <w:pPr>
      <w:spacing w:after="0" w:line="240" w:lineRule="auto"/>
      <w:ind w:firstLine="700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f5">
    <w:name w:val="Знак Знак Знак Знак Знак Знак Знак Знак Знак Знак"/>
    <w:basedOn w:val="a"/>
    <w:rsid w:val="006F029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aff6">
    <w:name w:val="Знак Знак Знак Знак Знак Знак Знак Знак Знак Знак"/>
    <w:basedOn w:val="a"/>
    <w:rsid w:val="00CA093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aff7">
    <w:name w:val="Знак Знак Знак Знак Знак Знак Знак Знак Знак Знак"/>
    <w:basedOn w:val="a"/>
    <w:rsid w:val="00EB4039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aff8">
    <w:name w:val="Знак Знак Знак Знак Знак Знак Знак Знак Знак Знак"/>
    <w:basedOn w:val="a"/>
    <w:rsid w:val="00072D8E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f9">
    <w:name w:val="Body Text Indent"/>
    <w:basedOn w:val="a"/>
    <w:link w:val="affa"/>
    <w:unhideWhenUsed/>
    <w:locked/>
    <w:rsid w:val="00266454"/>
    <w:pPr>
      <w:spacing w:after="120"/>
      <w:ind w:left="283"/>
    </w:pPr>
  </w:style>
  <w:style w:type="character" w:customStyle="1" w:styleId="affa">
    <w:name w:val="Основной текст с отступом Знак"/>
    <w:link w:val="aff9"/>
    <w:rsid w:val="00266454"/>
    <w:rPr>
      <w:sz w:val="22"/>
      <w:szCs w:val="22"/>
      <w:lang w:eastAsia="en-US"/>
    </w:rPr>
  </w:style>
  <w:style w:type="paragraph" w:customStyle="1" w:styleId="ConsPlusNormal">
    <w:name w:val="ConsPlusNormal"/>
    <w:rsid w:val="006D0BB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Без интервала1"/>
    <w:rsid w:val="006D0BB8"/>
    <w:rPr>
      <w:rFonts w:cs="Calibri"/>
      <w:sz w:val="22"/>
      <w:szCs w:val="22"/>
      <w:lang w:eastAsia="en-US"/>
    </w:rPr>
  </w:style>
  <w:style w:type="character" w:customStyle="1" w:styleId="FontStyle13">
    <w:name w:val="Font Style13"/>
    <w:uiPriority w:val="99"/>
    <w:rsid w:val="006D0BB8"/>
    <w:rPr>
      <w:rFonts w:ascii="Times New Roman" w:hAnsi="Times New Roman" w:cs="Times New Roman" w:hint="default"/>
      <w:sz w:val="26"/>
      <w:szCs w:val="26"/>
    </w:rPr>
  </w:style>
  <w:style w:type="paragraph" w:styleId="affb">
    <w:name w:val="List Paragraph"/>
    <w:basedOn w:val="a"/>
    <w:uiPriority w:val="34"/>
    <w:qFormat/>
    <w:rsid w:val="006D0BB8"/>
    <w:pPr>
      <w:ind w:left="720"/>
      <w:contextualSpacing/>
    </w:pPr>
  </w:style>
  <w:style w:type="character" w:customStyle="1" w:styleId="cs4306042e">
    <w:name w:val="cs4306042e"/>
    <w:uiPriority w:val="99"/>
    <w:rsid w:val="00F50839"/>
  </w:style>
  <w:style w:type="paragraph" w:customStyle="1" w:styleId="cseeade915">
    <w:name w:val="cseeade915"/>
    <w:basedOn w:val="a"/>
    <w:uiPriority w:val="99"/>
    <w:rsid w:val="00F50839"/>
    <w:pPr>
      <w:spacing w:before="100" w:beforeAutospacing="1" w:after="100" w:afterAutospacing="1" w:line="240" w:lineRule="auto"/>
    </w:pPr>
    <w:rPr>
      <w:rFonts w:cs="Calibri"/>
      <w:sz w:val="24"/>
      <w:szCs w:val="24"/>
      <w:lang w:eastAsia="ru-RU"/>
    </w:rPr>
  </w:style>
  <w:style w:type="character" w:customStyle="1" w:styleId="csc8f6d76">
    <w:name w:val="csc8f6d76"/>
    <w:uiPriority w:val="99"/>
    <w:rsid w:val="00F50839"/>
  </w:style>
  <w:style w:type="paragraph" w:customStyle="1" w:styleId="cs2654ae3a">
    <w:name w:val="cs2654ae3a"/>
    <w:basedOn w:val="a"/>
    <w:uiPriority w:val="99"/>
    <w:rsid w:val="00F50839"/>
    <w:pPr>
      <w:spacing w:before="100" w:beforeAutospacing="1" w:after="100" w:afterAutospacing="1" w:line="240" w:lineRule="auto"/>
    </w:pPr>
    <w:rPr>
      <w:rFonts w:cs="Calibri"/>
      <w:sz w:val="24"/>
      <w:szCs w:val="24"/>
      <w:lang w:eastAsia="ru-RU"/>
    </w:rPr>
  </w:style>
  <w:style w:type="paragraph" w:customStyle="1" w:styleId="csd270a203">
    <w:name w:val="csd270a203"/>
    <w:basedOn w:val="a"/>
    <w:uiPriority w:val="99"/>
    <w:rsid w:val="00F50839"/>
    <w:pPr>
      <w:spacing w:before="100" w:beforeAutospacing="1" w:after="100" w:afterAutospacing="1" w:line="240" w:lineRule="auto"/>
    </w:pPr>
    <w:rPr>
      <w:rFonts w:cs="Calibri"/>
      <w:sz w:val="24"/>
      <w:szCs w:val="24"/>
      <w:lang w:eastAsia="ru-RU"/>
    </w:rPr>
  </w:style>
  <w:style w:type="character" w:customStyle="1" w:styleId="cs55eeaeff">
    <w:name w:val="cs55eeaeff"/>
    <w:uiPriority w:val="99"/>
    <w:rsid w:val="00F50839"/>
  </w:style>
  <w:style w:type="paragraph" w:customStyle="1" w:styleId="cs2a4a7cb2">
    <w:name w:val="cs2a4a7cb2"/>
    <w:basedOn w:val="a"/>
    <w:uiPriority w:val="99"/>
    <w:rsid w:val="00F50839"/>
    <w:pPr>
      <w:spacing w:before="100" w:beforeAutospacing="1" w:after="100" w:afterAutospacing="1" w:line="240" w:lineRule="auto"/>
    </w:pPr>
    <w:rPr>
      <w:rFonts w:cs="Calibri"/>
      <w:sz w:val="24"/>
      <w:szCs w:val="24"/>
      <w:lang w:eastAsia="ru-RU"/>
    </w:rPr>
  </w:style>
  <w:style w:type="character" w:customStyle="1" w:styleId="cs19a70d6c">
    <w:name w:val="cs19a70d6c"/>
    <w:uiPriority w:val="99"/>
    <w:rsid w:val="00F50839"/>
  </w:style>
  <w:style w:type="character" w:customStyle="1" w:styleId="csb6b00bf8">
    <w:name w:val="csb6b00bf8"/>
    <w:uiPriority w:val="99"/>
    <w:rsid w:val="00F50839"/>
  </w:style>
  <w:style w:type="character" w:customStyle="1" w:styleId="csd0ca7e81">
    <w:name w:val="csd0ca7e81"/>
    <w:uiPriority w:val="99"/>
    <w:rsid w:val="00F50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BC914-EA1E-4F01-B252-D5CE0BA45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11891</TotalTime>
  <Pages>48</Pages>
  <Words>14955</Words>
  <Characters>85249</Characters>
  <Application>Microsoft Office Word</Application>
  <DocSecurity>0</DocSecurity>
  <Lines>710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GolohaEY</dc:creator>
  <cp:keywords/>
  <dc:description/>
  <cp:lastModifiedBy>User</cp:lastModifiedBy>
  <cp:revision>626</cp:revision>
  <cp:lastPrinted>2021-11-11T01:45:00Z</cp:lastPrinted>
  <dcterms:created xsi:type="dcterms:W3CDTF">2017-03-27T23:02:00Z</dcterms:created>
  <dcterms:modified xsi:type="dcterms:W3CDTF">2021-11-15T23:24:00Z</dcterms:modified>
</cp:coreProperties>
</file>